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c9468" w14:textId="51c94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аудандық мәслихаттың кейбір шешімдерінің күші жойылды деп танылғаны туралы</w:t>
      </w:r>
    </w:p>
    <w:p>
      <w:pPr>
        <w:spacing w:after="0"/>
        <w:ind w:left="0"/>
        <w:jc w:val="both"/>
      </w:pPr>
      <w:r>
        <w:rPr>
          <w:rFonts w:ascii="Times New Roman"/>
          <w:b w:val="false"/>
          <w:i w:val="false"/>
          <w:color w:val="000000"/>
          <w:sz w:val="28"/>
        </w:rPr>
        <w:t>Солтүстік Қазақстан облысы Жамбыл аудандық мәслихатының 2016 жылғы 9 наурыздағы № 46/15 шешімі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7-бабы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1998 жылғы 24 наурыздағы "Нормативтік құқықтық актілер туралы" Заңының 40-бабы 2-тармағы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Жамбыл аудандық мәслихат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1.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аудандық мәслихаттың 2014 жылғы 22 желтоқсандағы "2015-2017 жылдарға арналған Жамбыл ауданының аудандық бюджеті туралы" №34/1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2015 жылғы 06 қаңтар № 3044 тіркелген, 2015 жылғы 06 ақпан "Ауыл арайы" газетінде, 2015 жылғы 06 ақпан "Сельская новь" аудандық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аудандық мәслихаттың 2015 жылғы 30 маусымдағы "2015-2017 жылдарға арналған Жамбыл ауданының аудандық бюджеті туралы" аудандық мәслихаттың 2014 жылғы 22 желтоқсандағы №34/1 шешіміне өзгерістер енгізу туралы" № 38/1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2015 жылғы 23 шілде № 3320 тіркелген, 2015 жылғы 14 тамыз "Ауыл арайы" газетінде, 2015 жылғы 14 тамыз "Сельская новь" аудандық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аудандық мәслихаттың 2015 жылғы 24 тамыздағы "2015-2017 жылдарға арналған Жамбыл ауданының аудандық бюджеті туралы" аудандық мәслихаттың 2014 жылғы 22 желтоқсандағы №34/1 шешіміне өзгерістер енгізу туралы" № 40/1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2015 жылғы 10 қыркүйек № 3377 тіркелген, 2015 жылғы 25 қыркүйек "Ауыл арайы" газетінде, 2015 жылғы 25 қыркүйек "Сельская новь" аудандық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аудандық мәслихаттың 2015 жылғы 30 қазандағы "2015-2017 жылдарға арналған Жамбыл ауданының аудандық бюджеті туралы" аудандық мәслихаттың 2014 жылғы 22 желтоқсандағы №34/1 шешіміне өзгерістер енгізу туралы" № 41/1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2015 жылғы 16 қараша № 3459 тіркелген, 2015 жылғы 11 желтоқсан "Ауыл арайы" газетінде, 2015 жылғы 11 желтоқсан "Сельская новь" аудандық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аудандық мәслихатының 2015 жылғы 31 наурыздағы "2015 жылы Солтүстік Қазақстан облысы Жамбыл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 мамандарына тұрғын үй сатып алу немесе салу үшін көтерме жәрдемақы және әлеуметтік қолдау ұсыну туралы" № 36/7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2015 жылғы 23 сәуір № 3225 тіркелген, 2015 жылғы 15 мамыр "Ауыл арайы" газетінде, 2015 жылғы 15 мамыр "Сельская новь" аудандық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 2. Шешім көшірмесін Әділет департаментіне Нормативтік құқықтық актілерді мемлекеттік тіркеу реестріне кіргізу үшін және ертеректе жарияланған ресми баспа басылымдарына жолдаймыз.</w:t>
      </w:r>
      <w:r>
        <w:br/>
      </w:r>
      <w:r>
        <w:rPr>
          <w:rFonts w:ascii="Times New Roman"/>
          <w:b w:val="false"/>
          <w:i w:val="false"/>
          <w:color w:val="000000"/>
          <w:sz w:val="28"/>
        </w:rPr>
        <w:t>
      </w:t>
      </w:r>
      <w:r>
        <w:rPr>
          <w:rFonts w:ascii="Times New Roman"/>
          <w:b w:val="false"/>
          <w:i w:val="false"/>
          <w:color w:val="000000"/>
          <w:sz w:val="28"/>
        </w:rPr>
        <w:t xml:space="preserve"> 3. Осы шешім қол қойылған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Жамбыл аудандық</w:t>
            </w:r>
            <w:r>
              <w:br/>
            </w:r>
            <w:r>
              <w:rPr>
                <w:rFonts w:ascii="Times New Roman"/>
                <w:b w:val="false"/>
                <w:i/>
                <w:color w:val="000000"/>
                <w:sz w:val="20"/>
              </w:rPr>
              <w:t>мәслихаттың кезекті</w:t>
            </w:r>
            <w:r>
              <w:br/>
            </w:r>
            <w:r>
              <w:rPr>
                <w:rFonts w:ascii="Times New Roman"/>
                <w:b w:val="false"/>
                <w:i/>
                <w:color w:val="000000"/>
                <w:sz w:val="20"/>
              </w:rPr>
              <w:t>ХХХХVІ сессиясының</w:t>
            </w:r>
            <w:r>
              <w:br/>
            </w:r>
            <w:r>
              <w:rPr>
                <w:rFonts w:ascii="Times New Roman"/>
                <w:b w:val="false"/>
                <w:i/>
                <w:color w:val="000000"/>
                <w:sz w:val="20"/>
              </w:rPr>
              <w:t>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Г.Оспанова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Жамбыл аудандық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Б.Мұсабаев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