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91f3" w14:textId="3019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Кіндікті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13/9-VII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Кіндікті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29 699,0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490,6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Кіндікті ауылдық округ бюджетіне аудандық бюджеттен берілетін субвенция көлемі 24 488,0 мың теңге сомасында белгіленгені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3. 2022 жылға арналған Тарбағатай ауданы Кіндікті ауылдық округ бюджетіне аудандық бюджеттен 2 338,0 мың теңге көлемінде нысаналы трансферттер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Кіндікті ауылдық округ бюджетіне республикалық бюджеттен 983,0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490,6 мың теңге бюджет қаражатының пайдаланатын қалдықтары осы шешімнің 4-қосымшасына сәйкес бөлінсін.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Кіндікті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29 699,0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30 189,6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Кіндікті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Кіндікті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 –VII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