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f508" w14:textId="aacf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23 желтоқсандағы № 12-162/VII "2022-2024 жылдарға арналған Үржар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2022 жылғы 12 қазандағы № 19-308/VII шешімі. Күші жойылды - Абай облысы Үржар аудандық мәслихатының 22.12.2022 № 22-366/VII шешімімен.</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22.12.2022 </w:t>
      </w:r>
      <w:r>
        <w:rPr>
          <w:rFonts w:ascii="Times New Roman"/>
          <w:b w:val="false"/>
          <w:i w:val="false"/>
          <w:color w:val="ff0000"/>
          <w:sz w:val="28"/>
        </w:rPr>
        <w:t>№ 22-366/VII</w:t>
      </w:r>
      <w:r>
        <w:rPr>
          <w:rFonts w:ascii="Times New Roman"/>
          <w:b w:val="false"/>
          <w:i w:val="false"/>
          <w:color w:val="ff0000"/>
          <w:sz w:val="28"/>
        </w:rPr>
        <w:t xml:space="preserve"> шешімімен (01.01.2023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"2022-2024 жылдарға арналған Үржар ауданының бюджеті туралы" 2021 жылғы 23 желтоқсандағы №12-162/VII (Нормативтік құқықтық актілерді мемлекеттік тіркеу Тізілімінде № 25994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келесідей көлемдерде бекітілсін:</w:t>
      </w:r>
    </w:p>
    <w:bookmarkEnd w:id="2"/>
    <w:bookmarkStart w:name="z9" w:id="3"/>
    <w:p>
      <w:pPr>
        <w:spacing w:after="0"/>
        <w:ind w:left="0"/>
        <w:jc w:val="both"/>
      </w:pPr>
      <w:r>
        <w:rPr>
          <w:rFonts w:ascii="Times New Roman"/>
          <w:b w:val="false"/>
          <w:i w:val="false"/>
          <w:color w:val="000000"/>
          <w:sz w:val="28"/>
        </w:rPr>
        <w:t>
      1) кірістер – 11 546 835,3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2 292 336,0 мың теңге;</w:t>
      </w:r>
    </w:p>
    <w:bookmarkEnd w:id="4"/>
    <w:bookmarkStart w:name="z11" w:id="5"/>
    <w:p>
      <w:pPr>
        <w:spacing w:after="0"/>
        <w:ind w:left="0"/>
        <w:jc w:val="both"/>
      </w:pPr>
      <w:r>
        <w:rPr>
          <w:rFonts w:ascii="Times New Roman"/>
          <w:b w:val="false"/>
          <w:i w:val="false"/>
          <w:color w:val="000000"/>
          <w:sz w:val="28"/>
        </w:rPr>
        <w:t>
      салықтық емес түсімдер – 16 167,0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16 285,0 мың теңге;</w:t>
      </w:r>
    </w:p>
    <w:bookmarkEnd w:id="6"/>
    <w:bookmarkStart w:name="z13" w:id="7"/>
    <w:p>
      <w:pPr>
        <w:spacing w:after="0"/>
        <w:ind w:left="0"/>
        <w:jc w:val="both"/>
      </w:pPr>
      <w:r>
        <w:rPr>
          <w:rFonts w:ascii="Times New Roman"/>
          <w:b w:val="false"/>
          <w:i w:val="false"/>
          <w:color w:val="000000"/>
          <w:sz w:val="28"/>
        </w:rPr>
        <w:t>
      трансферттер түсімі – 9 222 047,3 мың теңге;</w:t>
      </w:r>
    </w:p>
    <w:bookmarkEnd w:id="7"/>
    <w:bookmarkStart w:name="z14" w:id="8"/>
    <w:p>
      <w:pPr>
        <w:spacing w:after="0"/>
        <w:ind w:left="0"/>
        <w:jc w:val="both"/>
      </w:pPr>
      <w:r>
        <w:rPr>
          <w:rFonts w:ascii="Times New Roman"/>
          <w:b w:val="false"/>
          <w:i w:val="false"/>
          <w:color w:val="000000"/>
          <w:sz w:val="28"/>
        </w:rPr>
        <w:t>
      2) шығындар – 12 558 433,5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31 296,0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64 323,0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33 027,0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- 1 042 894,2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1 042 894,2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64 323,0 мың теңге;</w:t>
      </w:r>
    </w:p>
    <w:bookmarkEnd w:id="17"/>
    <w:bookmarkStart w:name="z24" w:id="18"/>
    <w:p>
      <w:pPr>
        <w:spacing w:after="0"/>
        <w:ind w:left="0"/>
        <w:jc w:val="both"/>
      </w:pPr>
      <w:r>
        <w:rPr>
          <w:rFonts w:ascii="Times New Roman"/>
          <w:b w:val="false"/>
          <w:i w:val="false"/>
          <w:color w:val="000000"/>
          <w:sz w:val="28"/>
        </w:rPr>
        <w:t>
      қарыздарды өтеу – 33 027,0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1 011 598,2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2022 жылғы 12 қазандағы </w:t>
            </w:r>
            <w:r>
              <w:br/>
            </w:r>
            <w:r>
              <w:rPr>
                <w:rFonts w:ascii="Times New Roman"/>
                <w:b w:val="false"/>
                <w:i w:val="false"/>
                <w:color w:val="000000"/>
                <w:sz w:val="20"/>
              </w:rPr>
              <w:t xml:space="preserve">№ 19-308/VII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23 желтоқсандағы </w:t>
            </w:r>
            <w:r>
              <w:br/>
            </w:r>
            <w:r>
              <w:rPr>
                <w:rFonts w:ascii="Times New Roman"/>
                <w:b w:val="false"/>
                <w:i w:val="false"/>
                <w:color w:val="000000"/>
                <w:sz w:val="20"/>
              </w:rPr>
              <w:t xml:space="preserve">№ 12-162/VII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Үржар ауданының 2022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11 546 835,3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9 196 044,3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9 196 044,3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12 қазандағы</w:t>
            </w:r>
            <w:r>
              <w:br/>
            </w:r>
            <w:r>
              <w:rPr>
                <w:rFonts w:ascii="Times New Roman"/>
                <w:b w:val="false"/>
                <w:i w:val="false"/>
                <w:color w:val="000000"/>
                <w:sz w:val="20"/>
              </w:rPr>
              <w:t>№ 19-308/VII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 xml:space="preserve">4 қосымша </w:t>
            </w:r>
          </w:p>
        </w:tc>
      </w:tr>
    </w:tbl>
    <w:bookmarkStart w:name="z34" w:id="23"/>
    <w:p>
      <w:pPr>
        <w:spacing w:after="0"/>
        <w:ind w:left="0"/>
        <w:jc w:val="left"/>
      </w:pPr>
      <w:r>
        <w:rPr>
          <w:rFonts w:ascii="Times New Roman"/>
          <w:b/>
          <w:i w:val="false"/>
          <w:color w:val="000000"/>
        </w:rPr>
        <w:t xml:space="preserve"> Бюджеттік инвестициялық жобаларды жүзеге асыруға бағытталған 2022-2024 жылдарға Үржар ауданы бюджетінің даму бағдарламаларының тізбесі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2 382 961,0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2 382 961,0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2 382 961,0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желілері мен су тарту имараттарының құрылысы. Түзету. ЖСҚ ведомстводан тыс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Қарабұлақ, Ақшоқы, Көктерек және Қарабұта ауылдарында мал қорымы құрылысының ЖСҚ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терминалын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"Мақаншы" КМК филиалының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