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ccf" w14:textId="a25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29 желтоқсандағы № 143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2023-2025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313358,3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299613,3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318115,4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Обаған ауылдық округінің бюджетінде аудандык бюджеттен ауылдық округтің бюджетіне берілетін бюджеттік субвенциялар көлемі 28017,0 мың теңге сомасында көзделгені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2023-2025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278841,2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5328,0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273513,2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282563,5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28187,0 мың теңге сомасында көзделгені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Большая Чураковка ауылдық округінің 2023-2025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271893,2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3784,0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268109,2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272599,2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Большая Чураковка ауылдық округінің бюджетінде аудандық бюджеттен ауылдық округтің бюджетіне берілетін бюджеттік субвенциялар көлемі 34503,0 мың теңге сомасында көздегені ескерілсін.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31555,5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1749,0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29806,5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32740,2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Димитров ауылдық округінің бюджетінде аудандық бюджеттен ауылдық округтің бюджетіне берілетін бюджеттік субвенциялар көлемі 16208,0 мың теңге сомасында көздегені ескерілсін.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40255,4 мың теңге, оның ішінде: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3140,0мың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37115,4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40702,3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21986,0 мың теңге сомасында көзделгені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2023-2025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33590,8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1326,0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32264,8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34685,1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22330,0 мың теңге сомасында көзделгені ескерілсін.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36733,6 мың теңге, оның ішінде: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2658,0мың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34075,6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37561,4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Красный Кордон ауылының бюджетінде аудандық бюджеттен ауыл бюджетіне берілетін бюджеттік субвенциялар көлемі 21277,0 мың теңге сомасында көзделгені ескерілсін.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23704,0 мың теңге, оның ішінде: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22647,0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24502,5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Новоалексеев ауылының бюджетінде аудандық бюджеттен ауыл бюджетіне берілетін бюджеттік субвенциялар көлемі 16676,0 мың теңге сомасында көзделгені ескерілсін.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35826,9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1731,0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34095,9 мың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36819,3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Свердловка ауылының бюджетінде аудандық бюджеттен ауыл бюджетіне берілетін бюджеттік субвенциялар көлемі 19823,0 мың теңге сомасында көзделгені ескерілсін.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2023 жылдың 1 қаңтарынан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2023 жылғы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2025 жылғы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2023 жылғы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2025 жылғы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2023 жылғы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2025 жылғы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2023 жылғы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2025 жылғы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 атындағы ауылдық округінің 2023 жылғы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 атындағы ауылдық округінің 2024 жылғы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 атындағы ауылдық округінің 2025 жылғы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2023 жылғы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2025 жылғы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2023 жылғы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2025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2023 жылғы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2025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 атындағы ауылдық округінің 2023 жылғы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 атындағы ауылдық округінің 2024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 атындағы ауылдық округінің 2025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