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2986" w14:textId="a242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2022-2023 жылдарға арналған жайылымдарды геоботаникалық зерттеп-қарау негізінде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2022 жылғы 30 мамырдағы № 106 қаулысы.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 туралы" 2017 жылғы 20 ақпандағы Қазақстан Республикасы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2022-2023 жылдарға арналған жайылымдарды геоботаникалық зерттеп-қарау негізінде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"Қарабалық ауданы әкімдігінің ауыл шаруашылық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жіберілуін;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Қарабалық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Қарабалық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2022-2023 жылдарға арналған жайылымдарды геоботаникалық зерттеп-қарау негізінде жайылым айналымдарының схемасы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1, 2, 3, 4 – жылына қашаны пайдалану кезегі.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