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9d7b" w14:textId="dab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Мастексай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Мастексай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2 696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61 426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64 951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Мастексай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Мастексай ауылдық округінің бюджетіне аудандық бюджеттен берілетін субвенциялар түсімдерінің жалпы сомасы 29 667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Мастексай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Мастексай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Мастексай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