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7da7" w14:textId="82a7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Жамбыл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Қарасу ауданы мәслихатының 2023 жылғы 12 қазандағы № 64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Қарасу ауданы Жамбыл ауылдық округі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Қарасу ауданы Жамбыл ауылдық округі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Қарасу ауданы Жамбыл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Қарасу ауданы Жамбыл ауылдық округінде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Жамбыл ауылдық округі ауылдарының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қоғамдастықтың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Жамбыл ауылдық округінің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Жамбыл ауылдық округінің әкімі Жамбыл ауылдық округінің ауылдары шегінде бөлек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Жамбыл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Жамбыл ауылдық округінің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Жамбыл ауылдық округінің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Жамбыл ауылдық округі ауылдарының тұрғындары өкілдерінің кандидатураларын Қарасу аудандық мәслихаты бекіткен сандық құрамға сәйкес бөлек жергілікті қоғамдастық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Жамбыл ауылдық округі әкімінің аппаратына береді.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6"/>
    <w:bookmarkStart w:name="z36"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7" w:id="28"/>
    <w:p>
      <w:pPr>
        <w:spacing w:after="0"/>
        <w:ind w:left="0"/>
        <w:jc w:val="both"/>
      </w:pPr>
      <w:r>
        <w:rPr>
          <w:rFonts w:ascii="Times New Roman"/>
          <w:b w:val="false"/>
          <w:i w:val="false"/>
          <w:color w:val="000000"/>
          <w:sz w:val="28"/>
        </w:rPr>
        <w:t>
      3) тегі, аты, әкесінің аты (ол болған жағдайда) көрсетілген қатысушылардың саны мен тізімі;</w:t>
      </w:r>
    </w:p>
    <w:bookmarkEnd w:id="28"/>
    <w:bookmarkStart w:name="z38" w:id="29"/>
    <w:p>
      <w:pPr>
        <w:spacing w:after="0"/>
        <w:ind w:left="0"/>
        <w:jc w:val="both"/>
      </w:pPr>
      <w:r>
        <w:rPr>
          <w:rFonts w:ascii="Times New Roman"/>
          <w:b w:val="false"/>
          <w:i w:val="false"/>
          <w:color w:val="000000"/>
          <w:sz w:val="28"/>
        </w:rPr>
        <w:t>
      4) жергілікті қоғамдастық жиыны немесе жергілікті қоғамдастық жиналысы төрағасының және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сөз сөйлеу мазмұны және қабылданған шешімдер.</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Қарасу ауданы Жамбыл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Зоненко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