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52f9" w14:textId="24e5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жылы Ұлы Отан соғысының қатысушылары мен мүгедектерiне берiлетiн атаулы материалдық көмектiң мөлшерiн белгiлеу туралы</w:t>
      </w:r>
    </w:p>
    <w:p>
      <w:pPr>
        <w:spacing w:after="0"/>
        <w:ind w:left="0"/>
        <w:jc w:val="both"/>
      </w:pPr>
      <w:r>
        <w:rPr>
          <w:rFonts w:ascii="Times New Roman"/>
          <w:b w:val="false"/>
          <w:i w:val="false"/>
          <w:color w:val="000000"/>
          <w:sz w:val="28"/>
        </w:rPr>
        <w:t>Қостанай облысы Науырзым ауданы әкімиятының 2003 жылғы 31 наурыздағы № 71 қаулысы. Қостанай облысының Әділет департаментінде 2003 жылғы 14 сәуірде № 2150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1 тармағы 14 тармақшасына, Қазақстан Республикасы Президентiнiң 1995 жылғы 28 сәуiрдегi № 2247 "Ұлы Отан соғысының қатысушылары мен мүгедектерiне, оларға теңестiрiлген адамдарға берiлетiн жеңiлдiктер мен оларды әлеуметтiк қорғау туралы" Заң күшi бар </w:t>
      </w:r>
      <w:r>
        <w:rPr>
          <w:rFonts w:ascii="Times New Roman"/>
          <w:b w:val="false"/>
          <w:i w:val="false"/>
          <w:color w:val="000000"/>
          <w:sz w:val="28"/>
        </w:rPr>
        <w:t>Жарлығының</w:t>
      </w:r>
      <w:r>
        <w:rPr>
          <w:rFonts w:ascii="Times New Roman"/>
          <w:b w:val="false"/>
          <w:i w:val="false"/>
          <w:color w:val="000000"/>
          <w:sz w:val="28"/>
        </w:rPr>
        <w:t xml:space="preserve"> 20 бабына сәйкес, Науырзым ауданының әкiмияты </w:t>
      </w:r>
      <w:r>
        <w:rPr>
          <w:rFonts w:ascii="Times New Roman"/>
          <w:b/>
          <w:i w:val="false"/>
          <w:color w:val="000000"/>
          <w:sz w:val="28"/>
        </w:rPr>
        <w:t>ҚАУЛЫ ЕТЕДI: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мүгедектерiне атаулы материалдық көмек көрсету түрiнде 2003 жылға арналған қосымша әлеуметтiк қорғау шаралары ай сайын 230 теңге мөлшерiнде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мүгедектерiне атаулы материалдық көмек көрсету жөнiндегi комиссияның құрамы бекiтiлсiн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Қоса берiлiп отырған Ұлы Отан соғысының қатысушылары мен мүгедектерiне атаулы материалдық көмектi тағайындау мен төлеудiң Ережесi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әкiмiнiң орынбасары Қ.Ж. Зейнеловке жүктелсiн.</w:t>
      </w:r>
    </w:p>
    <w:p>
      <w:pPr>
        <w:spacing w:after="0"/>
        <w:ind w:left="0"/>
        <w:jc w:val="both"/>
      </w:pPr>
      <w:r>
        <w:rPr>
          <w:rFonts w:ascii="Times New Roman"/>
          <w:b w:val="false"/>
          <w:i/>
          <w:color w:val="000000"/>
          <w:sz w:val="28"/>
        </w:rPr>
        <w:t>      Аудан әкiмiнiң мiндетiн</w:t>
      </w:r>
      <w:r>
        <w:br/>
      </w:r>
      <w:r>
        <w:rPr>
          <w:rFonts w:ascii="Times New Roman"/>
          <w:b w:val="false"/>
          <w:i w:val="false"/>
          <w:color w:val="000000"/>
          <w:sz w:val="28"/>
        </w:rPr>
        <w:t>
</w:t>
      </w:r>
      <w:r>
        <w:rPr>
          <w:rFonts w:ascii="Times New Roman"/>
          <w:b w:val="false"/>
          <w:i/>
          <w:color w:val="000000"/>
          <w:sz w:val="28"/>
        </w:rPr>
        <w:t>      атқарушы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"Науырзым аудандық еңбек, жұмыспен</w:t>
      </w:r>
      <w:r>
        <w:br/>
      </w:r>
      <w:r>
        <w:rPr>
          <w:rFonts w:ascii="Times New Roman"/>
          <w:b w:val="false"/>
          <w:i w:val="false"/>
          <w:color w:val="000000"/>
          <w:sz w:val="28"/>
        </w:rPr>
        <w:t>
</w:t>
      </w:r>
      <w:r>
        <w:rPr>
          <w:rFonts w:ascii="Times New Roman"/>
          <w:b w:val="false"/>
          <w:i/>
          <w:color w:val="000000"/>
          <w:sz w:val="28"/>
        </w:rPr>
        <w:t>      қамту және халықты әлеуметтiк</w:t>
      </w:r>
      <w:r>
        <w:br/>
      </w:r>
      <w:r>
        <w:rPr>
          <w:rFonts w:ascii="Times New Roman"/>
          <w:b w:val="false"/>
          <w:i w:val="false"/>
          <w:color w:val="000000"/>
          <w:sz w:val="28"/>
        </w:rPr>
        <w:t>
</w:t>
      </w:r>
      <w:r>
        <w:rPr>
          <w:rFonts w:ascii="Times New Roman"/>
          <w:b w:val="false"/>
          <w:i/>
          <w:color w:val="000000"/>
          <w:sz w:val="28"/>
        </w:rPr>
        <w:t xml:space="preserve">      қорғау басқармасы" Мемлекеттiк </w:t>
      </w:r>
      <w:r>
        <w:br/>
      </w:r>
      <w:r>
        <w:rPr>
          <w:rFonts w:ascii="Times New Roman"/>
          <w:b w:val="false"/>
          <w:i w:val="false"/>
          <w:color w:val="000000"/>
          <w:sz w:val="28"/>
        </w:rPr>
        <w:t>
</w:t>
      </w:r>
      <w:r>
        <w:rPr>
          <w:rFonts w:ascii="Times New Roman"/>
          <w:b w:val="false"/>
          <w:i/>
          <w:color w:val="000000"/>
          <w:sz w:val="28"/>
        </w:rPr>
        <w:t>      мекемесiнiң бастығы</w:t>
      </w:r>
    </w:p>
    <w:p>
      <w:pPr>
        <w:spacing w:after="0"/>
        <w:ind w:left="0"/>
        <w:jc w:val="both"/>
      </w:pPr>
      <w:r>
        <w:rPr>
          <w:rFonts w:ascii="Times New Roman"/>
          <w:b w:val="false"/>
          <w:i/>
          <w:color w:val="000000"/>
          <w:sz w:val="28"/>
        </w:rPr>
        <w:t>      "Қостанай облысы қаржы Департаментiнiң</w:t>
      </w:r>
      <w:r>
        <w:br/>
      </w:r>
      <w:r>
        <w:rPr>
          <w:rFonts w:ascii="Times New Roman"/>
          <w:b w:val="false"/>
          <w:i w:val="false"/>
          <w:color w:val="000000"/>
          <w:sz w:val="28"/>
        </w:rPr>
        <w:t>
</w:t>
      </w:r>
      <w:r>
        <w:rPr>
          <w:rFonts w:ascii="Times New Roman"/>
          <w:b w:val="false"/>
          <w:i/>
          <w:color w:val="000000"/>
          <w:sz w:val="28"/>
        </w:rPr>
        <w:t xml:space="preserve">      Науырзым аудандық қаржы басқармасы" </w:t>
      </w:r>
      <w:r>
        <w:br/>
      </w:r>
      <w:r>
        <w:rPr>
          <w:rFonts w:ascii="Times New Roman"/>
          <w:b w:val="false"/>
          <w:i w:val="false"/>
          <w:color w:val="000000"/>
          <w:sz w:val="28"/>
        </w:rPr>
        <w:t>
</w:t>
      </w:r>
      <w:r>
        <w:rPr>
          <w:rFonts w:ascii="Times New Roman"/>
          <w:b w:val="false"/>
          <w:i/>
          <w:color w:val="000000"/>
          <w:sz w:val="28"/>
        </w:rPr>
        <w:t>      Мемлекеттiк мекемесiнiң бастығы</w:t>
      </w:r>
    </w:p>
    <w:p>
      <w:pPr>
        <w:spacing w:after="0"/>
        <w:ind w:left="0"/>
        <w:jc w:val="both"/>
      </w:pPr>
      <w:r>
        <w:rPr>
          <w:rFonts w:ascii="Times New Roman"/>
          <w:b w:val="false"/>
          <w:i/>
          <w:color w:val="000000"/>
          <w:sz w:val="28"/>
        </w:rPr>
        <w:t>      "Қазақстан Республикасы ардагерлер</w:t>
      </w:r>
      <w:r>
        <w:br/>
      </w:r>
      <w:r>
        <w:rPr>
          <w:rFonts w:ascii="Times New Roman"/>
          <w:b w:val="false"/>
          <w:i w:val="false"/>
          <w:color w:val="000000"/>
          <w:sz w:val="28"/>
        </w:rPr>
        <w:t>
</w:t>
      </w:r>
      <w:r>
        <w:rPr>
          <w:rFonts w:ascii="Times New Roman"/>
          <w:b w:val="false"/>
          <w:i/>
          <w:color w:val="000000"/>
          <w:sz w:val="28"/>
        </w:rPr>
        <w:t>      ұйымы қоғамдық бiрлестiгiнiң Науырзым</w:t>
      </w:r>
      <w:r>
        <w:br/>
      </w:r>
      <w:r>
        <w:rPr>
          <w:rFonts w:ascii="Times New Roman"/>
          <w:b w:val="false"/>
          <w:i w:val="false"/>
          <w:color w:val="000000"/>
          <w:sz w:val="28"/>
        </w:rPr>
        <w:t>
</w:t>
      </w:r>
      <w:r>
        <w:rPr>
          <w:rFonts w:ascii="Times New Roman"/>
          <w:b w:val="false"/>
          <w:i/>
          <w:color w:val="000000"/>
          <w:sz w:val="28"/>
        </w:rPr>
        <w:t>      аудандық ардагерлер ұйымы" филиалының</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color w:val="000000"/>
          <w:sz w:val="28"/>
        </w:rPr>
        <w:t>      "Науырзым ауданы бойынша салық комитетi"</w:t>
      </w:r>
      <w:r>
        <w:br/>
      </w:r>
      <w:r>
        <w:rPr>
          <w:rFonts w:ascii="Times New Roman"/>
          <w:b w:val="false"/>
          <w:i w:val="false"/>
          <w:color w:val="000000"/>
          <w:sz w:val="28"/>
        </w:rPr>
        <w:t>
</w:t>
      </w:r>
      <w:r>
        <w:rPr>
          <w:rFonts w:ascii="Times New Roman"/>
          <w:b w:val="false"/>
          <w:i/>
          <w:color w:val="000000"/>
          <w:sz w:val="28"/>
        </w:rPr>
        <w:t>      Мемлекеттiк мекемесiнiң төрағасы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Қостанай облысы Науырзым  </w:t>
      </w:r>
      <w:r>
        <w:br/>
      </w:r>
      <w:r>
        <w:rPr>
          <w:rFonts w:ascii="Times New Roman"/>
          <w:b w:val="false"/>
          <w:i w:val="false"/>
          <w:color w:val="000000"/>
          <w:sz w:val="28"/>
        </w:rPr>
        <w:t>
</w:t>
      </w:r>
      <w:r>
        <w:rPr>
          <w:rFonts w:ascii="Times New Roman"/>
          <w:b w:val="false"/>
          <w:i w:val="false"/>
          <w:color w:val="000000"/>
          <w:sz w:val="28"/>
        </w:rPr>
        <w:t xml:space="preserve">ауданы әкiмиятының        </w:t>
      </w:r>
      <w:r>
        <w:br/>
      </w:r>
      <w:r>
        <w:rPr>
          <w:rFonts w:ascii="Times New Roman"/>
          <w:b w:val="false"/>
          <w:i w:val="false"/>
          <w:color w:val="000000"/>
          <w:sz w:val="28"/>
        </w:rPr>
        <w:t>
</w:t>
      </w:r>
      <w:r>
        <w:rPr>
          <w:rFonts w:ascii="Times New Roman"/>
          <w:b w:val="false"/>
          <w:i w:val="false"/>
          <w:color w:val="000000"/>
          <w:sz w:val="28"/>
        </w:rPr>
        <w:t xml:space="preserve">2003 жылғы 31 наурыздағы  </w:t>
      </w:r>
      <w:r>
        <w:br/>
      </w:r>
      <w:r>
        <w:rPr>
          <w:rFonts w:ascii="Times New Roman"/>
          <w:b w:val="false"/>
          <w:i w:val="false"/>
          <w:color w:val="000000"/>
          <w:sz w:val="28"/>
        </w:rPr>
        <w:t>
</w:t>
      </w:r>
      <w:r>
        <w:rPr>
          <w:rFonts w:ascii="Times New Roman"/>
          <w:b w:val="false"/>
          <w:i w:val="false"/>
          <w:color w:val="000000"/>
          <w:sz w:val="28"/>
        </w:rPr>
        <w:t xml:space="preserve">№ 71 қаулысына қосымша    </w:t>
      </w:r>
    </w:p>
    <w:p>
      <w:pPr>
        <w:spacing w:after="0"/>
        <w:ind w:left="0"/>
        <w:jc w:val="both"/>
      </w:pPr>
      <w:r>
        <w:rPr>
          <w:rFonts w:ascii="Times New Roman"/>
          <w:b/>
          <w:i w:val="false"/>
          <w:color w:val="000080"/>
          <w:sz w:val="28"/>
        </w:rPr>
        <w:t>Атаулы материалдық көмек</w:t>
      </w:r>
      <w:r>
        <w:br/>
      </w:r>
      <w:r>
        <w:rPr>
          <w:rFonts w:ascii="Times New Roman"/>
          <w:b w:val="false"/>
          <w:i w:val="false"/>
          <w:color w:val="000000"/>
          <w:sz w:val="28"/>
        </w:rPr>
        <w:t>
</w:t>
      </w:r>
      <w:r>
        <w:rPr>
          <w:rFonts w:ascii="Times New Roman"/>
          <w:b/>
          <w:i w:val="false"/>
          <w:color w:val="000080"/>
          <w:sz w:val="28"/>
        </w:rPr>
        <w:t>көрсету жөнiндегi комиссияның</w:t>
      </w:r>
      <w:r>
        <w:br/>
      </w:r>
      <w:r>
        <w:rPr>
          <w:rFonts w:ascii="Times New Roman"/>
          <w:b w:val="false"/>
          <w:i w:val="false"/>
          <w:color w:val="000000"/>
          <w:sz w:val="28"/>
        </w:rPr>
        <w:t>
</w:t>
      </w:r>
      <w:r>
        <w:rPr>
          <w:rFonts w:ascii="Times New Roman"/>
          <w:b/>
          <w:i w:val="false"/>
          <w:color w:val="000080"/>
          <w:sz w:val="28"/>
        </w:rPr>
        <w:t>ҚҰРАМЫ</w:t>
      </w:r>
    </w:p>
    <w:tbl>
      <w:tblPr>
        <w:tblW w:w="0" w:type="auto"/>
        <w:tblCellSpacing w:w="0" w:type="auto"/>
        <w:tblBorders>
          <w:top w:val="none"/>
          <w:left w:val="none"/>
          <w:bottom w:val="none"/>
          <w:right w:val="none"/>
          <w:insideH w:val="none"/>
          <w:insideV w:val="none"/>
        </w:tblBorders>
      </w:tblPr>
      <w:tblGrid>
        <w:gridCol w:w="4600"/>
        <w:gridCol w:w="420"/>
        <w:gridCol w:w="6360"/>
      </w:tblGrid>
      <w:tr>
        <w:trPr>
          <w:trHeight w:val="30" w:hRule="atLeast"/>
        </w:trPr>
        <w:tc>
          <w:tcPr>
            <w:tcW w:w="4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Зейнелов Қойшыбай Жұрмағанбетұлы</w:t>
            </w:r>
          </w:p>
        </w:tc>
        <w:tc>
          <w:tcPr>
            <w:tcW w:w="4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636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орынбасары, комиссия төрағасы</w:t>
            </w:r>
          </w:p>
        </w:tc>
      </w:tr>
      <w:tr>
        <w:trPr>
          <w:trHeight w:val="30" w:hRule="atLeast"/>
        </w:trPr>
        <w:tc>
          <w:tcPr>
            <w:tcW w:w="4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Шаяхметова Жұлдызай Мұхатайқызы</w:t>
            </w:r>
          </w:p>
        </w:tc>
        <w:tc>
          <w:tcPr>
            <w:tcW w:w="4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636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"Науырзым аудандық еңбек, жұмыспен қамту және халықты әлеуметтiк қорғау басқармасы" Мемлекеттiк мекемесiнiң халыққа атаулы әлеуметтiк көмек бөлiмiнiң бастығы, комиссия хатшысы</w:t>
            </w:r>
          </w:p>
        </w:tc>
      </w:tr>
      <w:tr>
        <w:trPr>
          <w:trHeight w:val="30" w:hRule="atLeast"/>
        </w:trPr>
        <w:tc>
          <w:tcPr>
            <w:tcW w:w="0" w:type="auto"/>
            <w:gridSpan w:val="3"/>
            <w:tcBorders/>
            <w:tcMar>
              <w:top w:w="15" w:type="dxa"/>
              <w:left w:w="15" w:type="dxa"/>
              <w:bottom w:w="15" w:type="dxa"/>
              <w:right w:w="15" w:type="dxa"/>
            </w:tcMar>
            <w:vAlign w:val="top"/>
          </w:tcPr>
          <w:p>
            <w:pPr>
              <w:spacing w:after="20"/>
              <w:ind w:left="20"/>
              <w:jc w:val="both"/>
            </w:pPr>
            <w:r>
              <w:rPr>
                <w:rFonts w:ascii="Times New Roman"/>
                <w:b/>
                <w:i w:val="false"/>
                <w:color w:val="000000"/>
                <w:sz w:val="20"/>
              </w:rPr>
              <w:t>Комиссия мүшелерi:</w:t>
            </w:r>
          </w:p>
        </w:tc>
      </w:tr>
      <w:tr>
        <w:trPr>
          <w:trHeight w:val="30" w:hRule="atLeast"/>
        </w:trPr>
        <w:tc>
          <w:tcPr>
            <w:tcW w:w="4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Искакова Светлана Серкешқызы</w:t>
            </w:r>
          </w:p>
        </w:tc>
        <w:tc>
          <w:tcPr>
            <w:tcW w:w="4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636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"Науырзым аудандық еңбек, жұмыспен қамту және халықты әлеуметтiк қорғау басқармасы" Мемлекеттiк мекемесiнiң бастығы</w:t>
            </w:r>
          </w:p>
        </w:tc>
      </w:tr>
      <w:tr>
        <w:trPr>
          <w:trHeight w:val="30" w:hRule="atLeast"/>
        </w:trPr>
        <w:tc>
          <w:tcPr>
            <w:tcW w:w="4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Тасқымбаева Гүлнар Дәрiбайқызы</w:t>
            </w:r>
          </w:p>
        </w:tc>
        <w:tc>
          <w:tcPr>
            <w:tcW w:w="4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636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қаржы Департаментiнiң Науырзым аудандық қаржы басқармасы" Мемлекеттiк мекемесiнiң бастығы (келiсiм бойынша)</w:t>
            </w:r>
          </w:p>
        </w:tc>
      </w:tr>
      <w:tr>
        <w:trPr>
          <w:trHeight w:val="30" w:hRule="atLeast"/>
        </w:trPr>
        <w:tc>
          <w:tcPr>
            <w:tcW w:w="4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Тасқынбаев Есiмсейiт Ыбырайұлы</w:t>
            </w:r>
          </w:p>
        </w:tc>
        <w:tc>
          <w:tcPr>
            <w:tcW w:w="4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636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ардагерлер ұйымы" қоғамдық бiрлестiгiнiң "Науырзым аудандықардагерлер ұйымы" филиалының төрағасы (келiсiм бойынша)</w:t>
            </w:r>
          </w:p>
        </w:tc>
      </w:tr>
      <w:tr>
        <w:trPr>
          <w:trHeight w:val="30" w:hRule="atLeast"/>
        </w:trPr>
        <w:tc>
          <w:tcPr>
            <w:tcW w:w="4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Ташмағамбетов Төлеген Жұмабекұлы</w:t>
            </w:r>
          </w:p>
        </w:tc>
        <w:tc>
          <w:tcPr>
            <w:tcW w:w="4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636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"Науырзым ауданы бойынша салық комитетi" Мемлекеттiк мекемесiнiң төрағасы (келiсiм бойынша)</w:t>
            </w:r>
          </w:p>
        </w:tc>
      </w:tr>
      <w:tr>
        <w:trPr>
          <w:trHeight w:val="30" w:hRule="atLeast"/>
        </w:trPr>
        <w:tc>
          <w:tcPr>
            <w:tcW w:w="4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Жиенбаева Зейнегүл Базылтайқызы</w:t>
            </w:r>
          </w:p>
        </w:tc>
        <w:tc>
          <w:tcPr>
            <w:tcW w:w="42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636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"Науырзым аудандық еңбек, жұмыспен қамту және халықты әлеуметтiк қорғау басқармасы" Мемлекеттiк мекемесiнiң жұмыспен қамту мәселелерi бойынша бас маманы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Қостанай облысы Науырзым  </w:t>
      </w:r>
      <w:r>
        <w:br/>
      </w:r>
      <w:r>
        <w:rPr>
          <w:rFonts w:ascii="Times New Roman"/>
          <w:b w:val="false"/>
          <w:i w:val="false"/>
          <w:color w:val="000000"/>
          <w:sz w:val="28"/>
        </w:rPr>
        <w:t>
</w:t>
      </w:r>
      <w:r>
        <w:rPr>
          <w:rFonts w:ascii="Times New Roman"/>
          <w:b w:val="false"/>
          <w:i w:val="false"/>
          <w:color w:val="000000"/>
          <w:sz w:val="28"/>
        </w:rPr>
        <w:t xml:space="preserve">ауданы әкiмиятының        </w:t>
      </w:r>
      <w:r>
        <w:br/>
      </w:r>
      <w:r>
        <w:rPr>
          <w:rFonts w:ascii="Times New Roman"/>
          <w:b w:val="false"/>
          <w:i w:val="false"/>
          <w:color w:val="000000"/>
          <w:sz w:val="28"/>
        </w:rPr>
        <w:t>
</w:t>
      </w:r>
      <w:r>
        <w:rPr>
          <w:rFonts w:ascii="Times New Roman"/>
          <w:b w:val="false"/>
          <w:i w:val="false"/>
          <w:color w:val="000000"/>
          <w:sz w:val="28"/>
        </w:rPr>
        <w:t xml:space="preserve">2003 жылғы 31 наурыздағы  </w:t>
      </w:r>
      <w:r>
        <w:br/>
      </w:r>
      <w:r>
        <w:rPr>
          <w:rFonts w:ascii="Times New Roman"/>
          <w:b w:val="false"/>
          <w:i w:val="false"/>
          <w:color w:val="000000"/>
          <w:sz w:val="28"/>
        </w:rPr>
        <w:t>
№</w:t>
      </w:r>
      <w:r>
        <w:rPr>
          <w:rFonts w:ascii="Times New Roman"/>
          <w:b w:val="false"/>
          <w:i w:val="false"/>
          <w:color w:val="000000"/>
          <w:sz w:val="28"/>
        </w:rPr>
        <w:t xml:space="preserve"> 71 қаулысына қосымша    </w:t>
      </w:r>
      <w:r>
        <w:br/>
      </w:r>
      <w:r>
        <w:rPr>
          <w:rFonts w:ascii="Times New Roman"/>
          <w:b w:val="false"/>
          <w:i w:val="false"/>
          <w:color w:val="000000"/>
          <w:sz w:val="28"/>
        </w:rPr>
        <w:t>
</w:t>
      </w:r>
      <w:r>
        <w:rPr>
          <w:rFonts w:ascii="Times New Roman"/>
          <w:b w:val="false"/>
          <w:i w:val="false"/>
          <w:color w:val="000000"/>
          <w:sz w:val="28"/>
        </w:rPr>
        <w:t xml:space="preserve">қаулысымен бекiтiлген     </w:t>
      </w:r>
    </w:p>
    <w:p>
      <w:pPr>
        <w:spacing w:after="0"/>
        <w:ind w:left="0"/>
        <w:jc w:val="both"/>
      </w:pPr>
      <w:r>
        <w:rPr>
          <w:rFonts w:ascii="Times New Roman"/>
          <w:b/>
          <w:i w:val="false"/>
          <w:color w:val="000080"/>
          <w:sz w:val="28"/>
        </w:rPr>
        <w:t>Ұлы Отан соғысының қатысушылары</w:t>
      </w:r>
      <w:r>
        <w:br/>
      </w:r>
      <w:r>
        <w:rPr>
          <w:rFonts w:ascii="Times New Roman"/>
          <w:b w:val="false"/>
          <w:i w:val="false"/>
          <w:color w:val="000000"/>
          <w:sz w:val="28"/>
        </w:rPr>
        <w:t>
</w:t>
      </w:r>
      <w:r>
        <w:rPr>
          <w:rFonts w:ascii="Times New Roman"/>
          <w:b/>
          <w:i w:val="false"/>
          <w:color w:val="000080"/>
          <w:sz w:val="28"/>
        </w:rPr>
        <w:t>мен мүгедектерiне атаулы материалдық</w:t>
      </w:r>
      <w:r>
        <w:br/>
      </w:r>
      <w:r>
        <w:rPr>
          <w:rFonts w:ascii="Times New Roman"/>
          <w:b w:val="false"/>
          <w:i w:val="false"/>
          <w:color w:val="000000"/>
          <w:sz w:val="28"/>
        </w:rPr>
        <w:t>
</w:t>
      </w:r>
      <w:r>
        <w:rPr>
          <w:rFonts w:ascii="Times New Roman"/>
          <w:b/>
          <w:i w:val="false"/>
          <w:color w:val="000080"/>
          <w:sz w:val="28"/>
        </w:rPr>
        <w:t>көмектi тағайындау мен төлеудiң</w:t>
      </w:r>
      <w:r>
        <w:br/>
      </w:r>
      <w:r>
        <w:rPr>
          <w:rFonts w:ascii="Times New Roman"/>
          <w:b w:val="false"/>
          <w:i w:val="false"/>
          <w:color w:val="000000"/>
          <w:sz w:val="28"/>
        </w:rPr>
        <w:t>
</w:t>
      </w:r>
      <w:r>
        <w:rPr>
          <w:rFonts w:ascii="Times New Roman"/>
          <w:b/>
          <w:i w:val="false"/>
          <w:color w:val="000080"/>
          <w:sz w:val="28"/>
        </w:rPr>
        <w:t>ЕРЕЖЕСI</w:t>
      </w:r>
    </w:p>
    <w:p>
      <w:pPr>
        <w:spacing w:after="0"/>
        <w:ind w:left="0"/>
        <w:jc w:val="both"/>
      </w:pPr>
      <w:r>
        <w:rPr>
          <w:rFonts w:ascii="Times New Roman"/>
          <w:b w:val="false"/>
          <w:i w:val="false"/>
          <w:color w:val="000000"/>
          <w:sz w:val="28"/>
        </w:rPr>
        <w:t xml:space="preserve">      Осы Ереже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 тармағы 14 тармақшасына сәйкес әзiрлендi.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Осы Ереже Ұлы Отан соғысының қатысушылары мен мүгедектерiне атаулы материалдық көмек көрсетудi реттейдi.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Атаулы материалдық көмектi</w:t>
      </w:r>
      <w:r>
        <w:br/>
      </w:r>
      <w:r>
        <w:rPr>
          <w:rFonts w:ascii="Times New Roman"/>
          <w:b w:val="false"/>
          <w:i w:val="false"/>
          <w:color w:val="000000"/>
          <w:sz w:val="28"/>
        </w:rPr>
        <w:t>
</w:t>
      </w:r>
      <w:r>
        <w:rPr>
          <w:rFonts w:ascii="Times New Roman"/>
          <w:b/>
          <w:i w:val="false"/>
          <w:color w:val="000080"/>
          <w:sz w:val="28"/>
        </w:rPr>
        <w:t>тағайындаудың Ережесi</w:t>
      </w:r>
    </w:p>
    <w:p>
      <w:pPr>
        <w:spacing w:after="0"/>
        <w:ind w:left="0"/>
        <w:jc w:val="both"/>
      </w:pPr>
      <w:r>
        <w:rPr>
          <w:rFonts w:ascii="Times New Roman"/>
          <w:b w:val="false"/>
          <w:i w:val="false"/>
          <w:color w:val="000000"/>
          <w:sz w:val="28"/>
        </w:rPr>
        <w:t>      1. Атаулы материалдық көмек арыз негiзiнде көрсетiледi.</w:t>
      </w:r>
      <w:r>
        <w:br/>
      </w:r>
      <w:r>
        <w:rPr>
          <w:rFonts w:ascii="Times New Roman"/>
          <w:b w:val="false"/>
          <w:i w:val="false"/>
          <w:color w:val="000000"/>
          <w:sz w:val="28"/>
        </w:rPr>
        <w:t>
</w:t>
      </w:r>
      <w:r>
        <w:rPr>
          <w:rFonts w:ascii="Times New Roman"/>
          <w:b w:val="false"/>
          <w:i w:val="false"/>
          <w:color w:val="000000"/>
          <w:sz w:val="28"/>
        </w:rPr>
        <w:t>      2. Атаулы материалдық көмек тағайындау туралы өтiнiштi, оны алуға құқығы бар адам тұратын жерi бойынша аудандық еңбек, жұмыспен қамту және халықты әлеуметтiк қорғау басқармасына бередi.</w:t>
      </w:r>
      <w:r>
        <w:br/>
      </w:r>
      <w:r>
        <w:rPr>
          <w:rFonts w:ascii="Times New Roman"/>
          <w:b w:val="false"/>
          <w:i w:val="false"/>
          <w:color w:val="000000"/>
          <w:sz w:val="28"/>
        </w:rPr>
        <w:t>
</w:t>
      </w:r>
      <w:r>
        <w:rPr>
          <w:rFonts w:ascii="Times New Roman"/>
          <w:b w:val="false"/>
          <w:i w:val="false"/>
          <w:color w:val="000000"/>
          <w:sz w:val="28"/>
        </w:rPr>
        <w:t>      3. Атаулы материалдық көмек сұраушы белгiленген үлгi бойынша атаулы материалдық көмектi тағайындау туралы арыз бередi.</w:t>
      </w:r>
      <w:r>
        <w:br/>
      </w:r>
      <w:r>
        <w:rPr>
          <w:rFonts w:ascii="Times New Roman"/>
          <w:b w:val="false"/>
          <w:i w:val="false"/>
          <w:color w:val="000000"/>
          <w:sz w:val="28"/>
        </w:rPr>
        <w:t>
</w:t>
      </w:r>
      <w:r>
        <w:rPr>
          <w:rFonts w:ascii="Times New Roman"/>
          <w:b w:val="false"/>
          <w:i w:val="false"/>
          <w:color w:val="000000"/>
          <w:sz w:val="28"/>
        </w:rPr>
        <w:t>      4. Атаулы материалдық көмек тағайындау туралы арызды қарауды атаулы материалдық көмек тағайындау жөнiндегi комиссия он күндiк мерзiмде жүзеге асырады.</w:t>
      </w:r>
      <w:r>
        <w:br/>
      </w:r>
      <w:r>
        <w:rPr>
          <w:rFonts w:ascii="Times New Roman"/>
          <w:b w:val="false"/>
          <w:i w:val="false"/>
          <w:color w:val="000000"/>
          <w:sz w:val="28"/>
        </w:rPr>
        <w:t>
</w:t>
      </w:r>
      <w:r>
        <w:rPr>
          <w:rFonts w:ascii="Times New Roman"/>
          <w:b w:val="false"/>
          <w:i w:val="false"/>
          <w:color w:val="000000"/>
          <w:sz w:val="28"/>
        </w:rPr>
        <w:t>      5. Дәлелдi себептермен атаулы материалдық көмек тағайындалмайтын болған жағдайда бұл туралы өтiнiш берушiге жазбаша хабарланады.</w:t>
      </w:r>
      <w:r>
        <w:br/>
      </w:r>
      <w:r>
        <w:rPr>
          <w:rFonts w:ascii="Times New Roman"/>
          <w:b w:val="false"/>
          <w:i w:val="false"/>
          <w:color w:val="000000"/>
          <w:sz w:val="28"/>
        </w:rPr>
        <w:t>
</w:t>
      </w:r>
      <w:r>
        <w:rPr>
          <w:rFonts w:ascii="Times New Roman"/>
          <w:b w:val="false"/>
          <w:i w:val="false"/>
          <w:color w:val="000000"/>
          <w:sz w:val="28"/>
        </w:rPr>
        <w:t>      6. Атаулы материалдық көмек арыз берген айдан бастап есептеледi.</w:t>
      </w:r>
      <w:r>
        <w:br/>
      </w:r>
      <w:r>
        <w:rPr>
          <w:rFonts w:ascii="Times New Roman"/>
          <w:b w:val="false"/>
          <w:i w:val="false"/>
          <w:color w:val="000000"/>
          <w:sz w:val="28"/>
        </w:rPr>
        <w:t>
</w:t>
      </w:r>
      <w:r>
        <w:rPr>
          <w:rFonts w:ascii="Times New Roman"/>
          <w:b w:val="false"/>
          <w:i w:val="false"/>
          <w:color w:val="000000"/>
          <w:sz w:val="28"/>
        </w:rPr>
        <w:t xml:space="preserve">      7. Берiлген ақпаратты растағаны үшiн арызды қабылдаған адам толық жауап бередi. Ақша төлегеннен кейiн ақпараттың рас еместiгi, не басқа заң бұзушылық анықталса, заңсыз төленген сома, заңмен белгiленген тәртiп бойынша, кiнәлi тұлғадан өндiрiлiп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Атаулы материалдық көмектi төлеу</w:t>
      </w:r>
    </w:p>
    <w:p>
      <w:pPr>
        <w:spacing w:after="0"/>
        <w:ind w:left="0"/>
        <w:jc w:val="both"/>
      </w:pPr>
      <w:r>
        <w:rPr>
          <w:rFonts w:ascii="Times New Roman"/>
          <w:b w:val="false"/>
          <w:i w:val="false"/>
          <w:color w:val="000000"/>
          <w:sz w:val="28"/>
        </w:rPr>
        <w:t>      8. Ұлы Отан соғысының қатысушылары мен мүгедектерiне атаулы материалдық көмек төлеу аудандық бюджеттiң шығыстары есебiнен жүзеге асырылады.</w:t>
      </w:r>
      <w:r>
        <w:br/>
      </w:r>
      <w:r>
        <w:rPr>
          <w:rFonts w:ascii="Times New Roman"/>
          <w:b w:val="false"/>
          <w:i w:val="false"/>
          <w:color w:val="000000"/>
          <w:sz w:val="28"/>
        </w:rPr>
        <w:t>
</w:t>
      </w:r>
      <w:r>
        <w:rPr>
          <w:rFonts w:ascii="Times New Roman"/>
          <w:b w:val="false"/>
          <w:i w:val="false"/>
          <w:color w:val="000000"/>
          <w:sz w:val="28"/>
        </w:rPr>
        <w:t>      9. Аудандық еңбек, жұмыспен қамту және халықты әлеуметтiк қорғау басқармасы, комиссияның шешiмi негiзiнде, атаулы материалдық көмек тағайындалған азаматтардың тiзiмiн жасап, ай сайын қаржыландыруға аудандық қаржы бөлiмiне өтiнiм ұсынады.</w:t>
      </w:r>
      <w:r>
        <w:br/>
      </w:r>
      <w:r>
        <w:rPr>
          <w:rFonts w:ascii="Times New Roman"/>
          <w:b w:val="false"/>
          <w:i w:val="false"/>
          <w:color w:val="000000"/>
          <w:sz w:val="28"/>
        </w:rPr>
        <w:t>
</w:t>
      </w:r>
      <w:r>
        <w:rPr>
          <w:rFonts w:ascii="Times New Roman"/>
          <w:b w:val="false"/>
          <w:i w:val="false"/>
          <w:color w:val="000000"/>
          <w:sz w:val="28"/>
        </w:rPr>
        <w:t>      10. Атаулы материалдық көмектi төлеу, заңда белгiленген тәртiппен конкурста жеңiп шыққан, тиiстi банкiлiк операцияларды жүргiзуге Қазақстан Республикасының Ұлттық банкiнiң тиiстi лицензиясы бар ұжымдар арқылы жүргiзiледi.</w:t>
      </w:r>
      <w:r>
        <w:br/>
      </w:r>
      <w:r>
        <w:rPr>
          <w:rFonts w:ascii="Times New Roman"/>
          <w:b w:val="false"/>
          <w:i w:val="false"/>
          <w:color w:val="000000"/>
          <w:sz w:val="28"/>
        </w:rPr>
        <w:t>
</w:t>
      </w:r>
      <w:r>
        <w:rPr>
          <w:rFonts w:ascii="Times New Roman"/>
          <w:b w:val="false"/>
          <w:i w:val="false"/>
          <w:color w:val="000000"/>
          <w:sz w:val="28"/>
        </w:rPr>
        <w:t>      11. Атаулы материалдық көмектi төлеу аудандық еңбек, жұмыспен қамту және халықты әлеуметтiк қорғау басқармасының ұсынған тiзiмдерiне сәйкес жүргiзiледi.</w:t>
      </w:r>
      <w:r>
        <w:br/>
      </w:r>
      <w:r>
        <w:rPr>
          <w:rFonts w:ascii="Times New Roman"/>
          <w:b w:val="false"/>
          <w:i w:val="false"/>
          <w:color w:val="000000"/>
          <w:sz w:val="28"/>
        </w:rPr>
        <w:t>
</w:t>
      </w:r>
      <w:r>
        <w:rPr>
          <w:rFonts w:ascii="Times New Roman"/>
          <w:b w:val="false"/>
          <w:i w:val="false"/>
          <w:color w:val="000000"/>
          <w:sz w:val="28"/>
        </w:rPr>
        <w:t>      12. Атаулы материалдық көмек өткен ай үшiн төленедi.</w:t>
      </w:r>
      <w:r>
        <w:br/>
      </w:r>
      <w:r>
        <w:rPr>
          <w:rFonts w:ascii="Times New Roman"/>
          <w:b w:val="false"/>
          <w:i w:val="false"/>
          <w:color w:val="000000"/>
          <w:sz w:val="28"/>
        </w:rPr>
        <w:t>
</w:t>
      </w:r>
      <w:r>
        <w:rPr>
          <w:rFonts w:ascii="Times New Roman"/>
          <w:b w:val="false"/>
          <w:i w:val="false"/>
          <w:color w:val="000000"/>
          <w:sz w:val="28"/>
        </w:rPr>
        <w:t>      13. Атаулы материалдық көмек алушының қайтыс болған уақытынан тоқтатылады.</w:t>
      </w:r>
      <w:r>
        <w:br/>
      </w:r>
      <w:r>
        <w:rPr>
          <w:rFonts w:ascii="Times New Roman"/>
          <w:b w:val="false"/>
          <w:i w:val="false"/>
          <w:color w:val="000000"/>
          <w:sz w:val="28"/>
        </w:rPr>
        <w:t>
</w:t>
      </w:r>
      <w:r>
        <w:rPr>
          <w:rFonts w:ascii="Times New Roman"/>
          <w:b w:val="false"/>
          <w:i w:val="false"/>
          <w:color w:val="000000"/>
          <w:sz w:val="28"/>
        </w:rPr>
        <w:t>      14. Аудандық еңбек, жұмыспен қамту және халықты әлеуметтiк қорғау басқармасы ай сайын азаматтық хал актiлерiн тiркеу органдарынан атаулы материалдық көмек алушылардың қайтыс болу жағдайлары тiркелгенi туралы мәлiмет сұратып отырады.</w:t>
      </w:r>
      <w:r>
        <w:br/>
      </w:r>
      <w:r>
        <w:rPr>
          <w:rFonts w:ascii="Times New Roman"/>
          <w:b w:val="false"/>
          <w:i w:val="false"/>
          <w:color w:val="000000"/>
          <w:sz w:val="28"/>
        </w:rPr>
        <w:t>
</w:t>
      </w:r>
      <w:r>
        <w:rPr>
          <w:rFonts w:ascii="Times New Roman"/>
          <w:b w:val="false"/>
          <w:i w:val="false"/>
          <w:color w:val="000000"/>
          <w:sz w:val="28"/>
        </w:rPr>
        <w:t>      15. Аудандық еңбек, жұмыспен қамту және халықты әлеуметтiк қорғау басқармасы ай сайын зейнетақы төлеу жөнiндегi мемлекеттiк орталықтың аудандық бөлiмiнен Қазақстан Республикасынан тыс жерлерге кеткен Ұлы Отан соғысының қатысушылары мен мүгедектерi туралы мәлiмет сұратып отырады.</w:t>
      </w:r>
      <w:r>
        <w:br/>
      </w:r>
      <w:r>
        <w:rPr>
          <w:rFonts w:ascii="Times New Roman"/>
          <w:b w:val="false"/>
          <w:i w:val="false"/>
          <w:color w:val="000000"/>
          <w:sz w:val="28"/>
        </w:rPr>
        <w:t>
</w:t>
      </w:r>
      <w:r>
        <w:rPr>
          <w:rFonts w:ascii="Times New Roman"/>
          <w:b w:val="false"/>
          <w:i w:val="false"/>
          <w:color w:val="000000"/>
          <w:sz w:val="28"/>
        </w:rPr>
        <w:t>      16. Төленген сомаларға бақылау ай сайын атаулы әлеуметтiк көмектi төлеудi жүргiзiп отырған конкурста жеңiп алушы мен аудандық еңбек, жұмыспен қамту және халықты әлеуметтiк қорғау басқармасы арасындағы салыстыру актiлерi негiзiнде жүргiзiледi.</w:t>
      </w:r>
      <w:r>
        <w:br/>
      </w:r>
      <w:r>
        <w:rPr>
          <w:rFonts w:ascii="Times New Roman"/>
          <w:b w:val="false"/>
          <w:i w:val="false"/>
          <w:color w:val="000000"/>
          <w:sz w:val="28"/>
        </w:rPr>
        <w:t>
</w:t>
      </w:r>
      <w:r>
        <w:rPr>
          <w:rFonts w:ascii="Times New Roman"/>
          <w:b w:val="false"/>
          <w:i w:val="false"/>
          <w:color w:val="000000"/>
          <w:sz w:val="28"/>
        </w:rPr>
        <w:t>      17. Аудандық қаржы басқармасы атаулы материалдық көмектiң төленуiне бюджет қаражатының дұрыс бөлiнгендiгiн дәйектi тексерулердi жүзеге асырады.</w:t>
      </w:r>
      <w:r>
        <w:br/>
      </w:r>
      <w:r>
        <w:rPr>
          <w:rFonts w:ascii="Times New Roman"/>
          <w:b w:val="false"/>
          <w:i w:val="false"/>
          <w:color w:val="000000"/>
          <w:sz w:val="28"/>
        </w:rPr>
        <w:t>
</w:t>
      </w:r>
      <w:r>
        <w:rPr>
          <w:rFonts w:ascii="Times New Roman"/>
          <w:b w:val="false"/>
          <w:i w:val="false"/>
          <w:color w:val="000000"/>
          <w:sz w:val="28"/>
        </w:rPr>
        <w:t>      18. Құжаттардың дұрыс ресiмделмеуiне байланысты атаулы материалдық көмек заңсыз төленген жағдайда, кiнәлi лауазымдық тұлғалар заңда белгiленген тәртiппен жауап бередi.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