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2ea5" w14:textId="8a32e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“Жекешелендіруге жататын коммуналдық меншік нысандарының тізбесін бекіту туралы” Ақмола облысы әкімдігінің 2008 жылғы 17 сәуірдегі № А-3/134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2009 жылғы 2 қазандағы № А-11/407 қаулысы. Ақмола облысының Әділет департаментінде 2009 жылғы 6 қарашада № 3332 тіркелді. Күші жойылды - Ақмола облысы әкімдігінің 2011 жылғы 6 сәуірдегі № А-3/112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Ақмола облысы әкімдігінің 2011.04.06 № А-3/112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 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«Жекешелендіруге жататын коммуналдық меншік нысандарының тізбесін бекіту туралы» Ақмола облысы әкімдігінің 2008 жылғы 17 сәуірдегі </w:t>
      </w:r>
      <w:r>
        <w:rPr>
          <w:rFonts w:ascii="Times New Roman"/>
          <w:b w:val="false"/>
          <w:i w:val="false"/>
          <w:color w:val="000000"/>
          <w:sz w:val="28"/>
        </w:rPr>
        <w:t>№ А-3/134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актілерінің мемлекеттік тіркеу Тізілімінде № 3250 болып тіркелген, 2008 жылғы 20 мамырда «Акмолинская правда» газетінде және 2008 жылғы 20 мамырда «Арқа ажары» газетінде жарияланған), Ақмола облысы әкімдігінің 2008 жылғы 8 шілдедегі </w:t>
      </w:r>
      <w:r>
        <w:rPr>
          <w:rFonts w:ascii="Times New Roman"/>
          <w:b w:val="false"/>
          <w:i w:val="false"/>
          <w:color w:val="000000"/>
          <w:sz w:val="28"/>
        </w:rPr>
        <w:t>№ А-5/288</w:t>
      </w:r>
      <w:r>
        <w:rPr>
          <w:rFonts w:ascii="Times New Roman"/>
          <w:b w:val="false"/>
          <w:i w:val="false"/>
          <w:color w:val="000000"/>
          <w:sz w:val="28"/>
        </w:rPr>
        <w:t xml:space="preserve"> “Жекешелендіруге жататын коммуналдық меншік нысандарының тізбесін бекіту туралы” Ақмола облысы әкімдігінің 2008 жылғы 17 сәуірдегі </w:t>
      </w:r>
      <w:r>
        <w:rPr>
          <w:rFonts w:ascii="Times New Roman"/>
          <w:b w:val="false"/>
          <w:i w:val="false"/>
          <w:color w:val="000000"/>
          <w:sz w:val="28"/>
        </w:rPr>
        <w:t>№ А-3/134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өзгеріс пен толықтырулар енгізу туралы» қаулысымен (нормативтік құқықтық актілерінің мемлекеттік тіркеу Тізілімінде № 3258 болып тіркелген, 2008 жылғы 22 шілдеде «Акмолинская правда» № 92 газетінде және 2008 жылғы 22 шілдеде «Арқа ажары» № 82 газетінде жарияланған), Ақмола облысы әкімдігінің 2008 жылғы 22 тамыздағы </w:t>
      </w:r>
      <w:r>
        <w:rPr>
          <w:rFonts w:ascii="Times New Roman"/>
          <w:b w:val="false"/>
          <w:i w:val="false"/>
          <w:color w:val="000000"/>
          <w:sz w:val="28"/>
        </w:rPr>
        <w:t>№ А-6/360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«Жекешелендіруге жататын коммуналдық меншік нысандарының тізбесін бекіту туралы» Ақмола облысы әкімдігінің 2008 жылғы 17 сәуірдегі </w:t>
      </w:r>
      <w:r>
        <w:rPr>
          <w:rFonts w:ascii="Times New Roman"/>
          <w:b w:val="false"/>
          <w:i w:val="false"/>
          <w:color w:val="000000"/>
          <w:sz w:val="28"/>
        </w:rPr>
        <w:t>№ А-3/134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өзгерістер енгізу туралы» қаулысымен (нормативтік құқықтық актілерінің мемлекеттік тіркеу Тізілімінде № 3271 болып тіркелген, 2008 жылғы 23 қыркүйегінде «Акмолинская правда» № 123 газетінде және 2008 жылғы 23 қыркүйегінде «Арқа ажары» № 108 газетінде жарияланған), Ақмола облысы әкімдігінің 2009 жылғы 2 сәуірдегі </w:t>
      </w:r>
      <w:r>
        <w:rPr>
          <w:rFonts w:ascii="Times New Roman"/>
          <w:b w:val="false"/>
          <w:i w:val="false"/>
          <w:color w:val="000000"/>
          <w:sz w:val="28"/>
        </w:rPr>
        <w:t>№ А-4/145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«Жекешелендіруге жататын коммуналдық меншік нысандарының тізбесін бекіту туралы» Ақмола облысы әкімдігінің 2008 жылғы 17 сәуірдегі </w:t>
      </w:r>
      <w:r>
        <w:rPr>
          <w:rFonts w:ascii="Times New Roman"/>
          <w:b w:val="false"/>
          <w:i w:val="false"/>
          <w:color w:val="000000"/>
          <w:sz w:val="28"/>
        </w:rPr>
        <w:t>№ А-3/134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өзгерістер мен толықтырулар енгізу туралы» қаулысымен (нормативтік құқықтық актілерінің мемлекеттік тіркеу Тізілімінде № 3320 болып тіркелген, 2009 жылғы 14 мамырдағы «Акмолинская правда» № 57 газетінде және 2009 жылғы 20 мамырдағы «Арқа ажары» № 65-66 газетінде жарияланған), Ақмола облысы әкімдігінің 2009 жылғы 7 шілдедегі </w:t>
      </w:r>
      <w:r>
        <w:rPr>
          <w:rFonts w:ascii="Times New Roman"/>
          <w:b w:val="false"/>
          <w:i w:val="false"/>
          <w:color w:val="000000"/>
          <w:sz w:val="28"/>
        </w:rPr>
        <w:t>№ А-8/285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«Жекешелендіруге жататын коммуналдық меншік нысандарының тізбесін бекіту туралы» Ақмола облысы әкімдігінің 2008 жылғы 17 сәуірдегі </w:t>
      </w:r>
      <w:r>
        <w:rPr>
          <w:rFonts w:ascii="Times New Roman"/>
          <w:b w:val="false"/>
          <w:i w:val="false"/>
          <w:color w:val="000000"/>
          <w:sz w:val="28"/>
        </w:rPr>
        <w:t>№ А-3/134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өзгерістер мен толықтырулар енгізу туралы» қаулысымен (нормативтік құқықтық актілерінің мемлекеттік тіркеу Тізілімінде № 3326 болып тіркелген, 2009 жылғы 30 шілдедегі «Акмолинская правда» № 99 газетінде және 2009 жылғы 30 шілдедегі «Арқа ажары» № 100 газетінде жарияланған) енгізілген өзгерістер мен толықтыруларды ескере отырып,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«жергілікті мемлекеттік басқару» сөздерінен кейін «және өзін-өзі басқару»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жекешелендіруге жататын коммуналдық  меншік нысандарының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34, 77, 89 - жолдары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нөмірлері 90-111 - жолдарымен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4509"/>
        <w:gridCol w:w="4447"/>
        <w:gridCol w:w="3862"/>
      </w:tblGrid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«Юбилейный»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 ғимараты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қ., Ақкөл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паркінің алаңы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«Ақкөл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 ғимараты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қ., Новорудный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к-сі, 1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«Ақкөл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278,3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көлемді қойма ғимараты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қ., Новорудный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к-сі, 1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«Ақкөл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93,3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көлемді қойма ғимараты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қ., Новорудный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к-сі, 1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«Ақкөл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Балташы цехі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қ., Новорудный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к-сі, 1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«Ақкөл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 жылы шығарылған,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КР, КАВЗ-685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қ., Капцевич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к-сі, 220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департаменті» ММ</w:t>
            </w:r>
          </w:p>
        </w:tc>
      </w:tr>
      <w:tr>
        <w:trPr>
          <w:trHeight w:val="1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 жылы шығарылған,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КР, ГАЗ-53 Або-04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Капцевич к-сі, 220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департаменті» ММ</w:t>
            </w:r>
          </w:p>
        </w:tc>
      </w:tr>
      <w:tr>
        <w:trPr>
          <w:trHeight w:val="1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 жылы шығарылған,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КР, ВАЗ-21213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Капцевич к-сі, 220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департаменті» ММ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 жылы шығарылған,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КР, Daewoo Racer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Капцевич к-сі, 220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департаменті» ММ</w:t>
            </w:r>
          </w:p>
        </w:tc>
      </w:tr>
      <w:tr>
        <w:trPr>
          <w:trHeight w:val="10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шығарылған,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 КР, ВАЗ-2107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Капцевич к-сі, 220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департаменті» ММ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 жылы шығарылған,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КР, ГАЗ-3110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АІІБ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к-сі, 16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департаменті» ММ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жылы шығарылған,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КР, ГАЗ-3110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АІІБ Жақсы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Түктібай к-сі, 37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департаменті» ММ</w:t>
            </w:r>
          </w:p>
        </w:tc>
      </w:tr>
      <w:tr>
        <w:trPr>
          <w:trHeight w:val="10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 жылы шығарылған,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КР, УАЗ-3303-01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АІІБ Макинск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қ., Сейфуллин к-сі,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департаменті» ММ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 жылы шығарылған,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нөмірсіз,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ДАЙВО автомашинасы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АІІБ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а.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департаменті» ММ</w:t>
            </w:r>
          </w:p>
        </w:tc>
      </w:tr>
      <w:tr>
        <w:trPr>
          <w:trHeight w:val="9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 жылы шығарылған,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КР, ВАЗ 21099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АІІБ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а.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департаменті» ММ</w:t>
            </w:r>
          </w:p>
        </w:tc>
      </w:tr>
      <w:tr>
        <w:trPr>
          <w:trHeight w:val="6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коттедждің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аяқталмаған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с.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«Жұлдыз» оқыту-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орталығы» МКҚК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«Көкшетауоблқұрылыс»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ЖШС-нің 100%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үлесі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қ., 8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к-сі, 61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облқұрылыс» ЖШС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Спорткешені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с.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ММ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Монша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с.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ММ</w:t>
            </w:r>
          </w:p>
        </w:tc>
      </w:tr>
      <w:tr>
        <w:trPr>
          <w:trHeight w:val="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Монша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с.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ММ</w:t>
            </w:r>
          </w:p>
        </w:tc>
      </w:tr>
      <w:tr>
        <w:trPr>
          <w:trHeight w:val="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Кафе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с.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ММ</w:t>
            </w:r>
          </w:p>
        </w:tc>
      </w:tr>
      <w:tr>
        <w:trPr>
          <w:trHeight w:val="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"Тың машина сынау станциясы" ЖШС-нің жарғылық капиталында 100 % мемлекеттік қатысу үлесі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ауданы, Никольское с., Молодежная к-сі, 10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"Тың машина сынау станциясы" ЖШС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ескерту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«Қысқарған сөздердің толық атаулары»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«АІІБ – аудандық ішкі істер бөлімі;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а- ауыл;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ЖШС- жауапкершілігі шектеулі серіктестігі».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Ақмола облысының әкімі                           А.Рау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