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9e09" w14:textId="5a69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2009 жылғы 24 желтоқсандағы № 4С-19-2 шешімі. Ақмола облысы Астрахан ауданының Әділет басқармасында 2010 жылғы 11 қаңтарда № 1-6-113 тіркелді. Күші жойылды - Ақмола облысы Астрахан аудандық мәслихатының 2011 жылғы 28 қаңтардағы № 4С-29-4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Астрахан аудандық мәслихатының 2011.01.28 № 4С-29-4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1, 2 және 3 қосымшаларға сәйкес, оның ішінде 2010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- 1521180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түсімдері - 247375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- 10568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- 2438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- 1260799 мың теңге;</w:t>
      </w:r>
      <w:r>
        <w:br/>
      </w:r>
      <w:r>
        <w:rPr>
          <w:rFonts w:ascii="Times New Roman"/>
          <w:b w:val="false"/>
          <w:i w:val="false"/>
          <w:color w:val="000000"/>
          <w:sz w:val="28"/>
        </w:rPr>
        <w:t>
</w:t>
      </w:r>
      <w:r>
        <w:rPr>
          <w:rFonts w:ascii="Times New Roman"/>
          <w:b w:val="false"/>
          <w:i w:val="false"/>
          <w:color w:val="000000"/>
          <w:sz w:val="28"/>
        </w:rPr>
        <w:t>      2) шығындар - 1542181,7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 беру - 22759,3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несиелер - 23145 мың теңге;</w:t>
      </w:r>
      <w:r>
        <w:br/>
      </w:r>
      <w:r>
        <w:rPr>
          <w:rFonts w:ascii="Times New Roman"/>
          <w:b w:val="false"/>
          <w:i w:val="false"/>
          <w:color w:val="000000"/>
          <w:sz w:val="28"/>
        </w:rPr>
        <w:t>
</w:t>
      </w:r>
      <w:r>
        <w:rPr>
          <w:rFonts w:ascii="Times New Roman"/>
          <w:b w:val="false"/>
          <w:i w:val="false"/>
          <w:color w:val="000000"/>
          <w:sz w:val="28"/>
        </w:rPr>
        <w:t>      бюджеттік несиелерді өтеу - 385,7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7810 мың теңге;</w:t>
      </w:r>
      <w:r>
        <w:br/>
      </w:r>
      <w:r>
        <w:rPr>
          <w:rFonts w:ascii="Times New Roman"/>
          <w:b w:val="false"/>
          <w:i w:val="false"/>
          <w:color w:val="000000"/>
          <w:sz w:val="28"/>
        </w:rPr>
        <w:t>
</w:t>
      </w:r>
      <w:r>
        <w:rPr>
          <w:rFonts w:ascii="Times New Roman"/>
          <w:b w:val="false"/>
          <w:i w:val="false"/>
          <w:color w:val="000000"/>
          <w:sz w:val="28"/>
        </w:rPr>
        <w:t>      қаржы активтерін алу-7810 мың теңге;</w:t>
      </w:r>
      <w:r>
        <w:br/>
      </w:r>
      <w:r>
        <w:rPr>
          <w:rFonts w:ascii="Times New Roman"/>
          <w:b w:val="false"/>
          <w:i w:val="false"/>
          <w:color w:val="000000"/>
          <w:sz w:val="28"/>
        </w:rPr>
        <w:t>
</w:t>
      </w:r>
      <w:r>
        <w:rPr>
          <w:rFonts w:ascii="Times New Roman"/>
          <w:b w:val="false"/>
          <w:i w:val="false"/>
          <w:color w:val="000000"/>
          <w:sz w:val="28"/>
        </w:rPr>
        <w:t>      мемлекеттің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-51571 мың теңге</w:t>
      </w:r>
      <w:r>
        <w:br/>
      </w:r>
      <w:r>
        <w:rPr>
          <w:rFonts w:ascii="Times New Roman"/>
          <w:b w:val="false"/>
          <w:i w:val="false"/>
          <w:color w:val="000000"/>
          <w:sz w:val="28"/>
        </w:rPr>
        <w:t>
</w:t>
      </w:r>
      <w:r>
        <w:rPr>
          <w:rFonts w:ascii="Times New Roman"/>
          <w:b w:val="false"/>
          <w:i w:val="false"/>
          <w:color w:val="000000"/>
          <w:sz w:val="28"/>
        </w:rPr>
        <w:t>      6) бюджет тапшылығын (профицитті пайдалану) қаржыландыру – 51571 мың теңге.</w:t>
      </w:r>
      <w:r>
        <w:br/>
      </w:r>
      <w:r>
        <w:rPr>
          <w:rFonts w:ascii="Times New Roman"/>
          <w:b w:val="false"/>
          <w:i w:val="false"/>
          <w:color w:val="000000"/>
          <w:sz w:val="28"/>
        </w:rPr>
        <w:t>
</w:t>
      </w:r>
      <w:r>
        <w:rPr>
          <w:rFonts w:ascii="Times New Roman"/>
          <w:b w:val="false"/>
          <w:i w:val="false"/>
          <w:color w:val="000000"/>
          <w:sz w:val="28"/>
        </w:rPr>
        <w:t>      қарыздардың түсімі - 23145 мың теңге;</w:t>
      </w:r>
      <w:r>
        <w:br/>
      </w:r>
      <w:r>
        <w:rPr>
          <w:rFonts w:ascii="Times New Roman"/>
          <w:b w:val="false"/>
          <w:i w:val="false"/>
          <w:color w:val="000000"/>
          <w:sz w:val="28"/>
        </w:rPr>
        <w:t>
</w:t>
      </w:r>
      <w:r>
        <w:rPr>
          <w:rFonts w:ascii="Times New Roman"/>
          <w:b w:val="false"/>
          <w:i w:val="false"/>
          <w:color w:val="000000"/>
          <w:sz w:val="28"/>
        </w:rPr>
        <w:t>      қарыздарды өтеу - 385,7 мың теңге;</w:t>
      </w:r>
      <w:r>
        <w:br/>
      </w:r>
      <w:r>
        <w:rPr>
          <w:rFonts w:ascii="Times New Roman"/>
          <w:b w:val="false"/>
          <w:i w:val="false"/>
          <w:color w:val="000000"/>
          <w:sz w:val="28"/>
        </w:rPr>
        <w:t>
</w:t>
      </w:r>
      <w:r>
        <w:rPr>
          <w:rFonts w:ascii="Times New Roman"/>
          <w:b w:val="false"/>
          <w:i w:val="false"/>
          <w:color w:val="000000"/>
          <w:sz w:val="28"/>
        </w:rPr>
        <w:t>      бюджеттік қаражаттардың қалдықтарын пайдалану - 28811,7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Ақмола облысы Астрахан аудандық мәслихатының 2010.03.11 </w:t>
      </w:r>
      <w:r>
        <w:rPr>
          <w:rFonts w:ascii="Times New Roman"/>
          <w:b w:val="false"/>
          <w:i w:val="false"/>
          <w:color w:val="000000"/>
          <w:sz w:val="28"/>
        </w:rPr>
        <w:t>№ 4С-21-2</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2010.04.15 </w:t>
      </w:r>
      <w:r>
        <w:rPr>
          <w:rFonts w:ascii="Times New Roman"/>
          <w:b w:val="false"/>
          <w:i w:val="false"/>
          <w:color w:val="000000"/>
          <w:sz w:val="28"/>
        </w:rPr>
        <w:t>№ 4С-22-1</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2010.07.29 </w:t>
      </w:r>
      <w:r>
        <w:rPr>
          <w:rFonts w:ascii="Times New Roman"/>
          <w:b w:val="false"/>
          <w:i w:val="false"/>
          <w:color w:val="000000"/>
          <w:sz w:val="28"/>
        </w:rPr>
        <w:t>№ 4С-24-3</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2010.10.15 </w:t>
      </w:r>
      <w:r>
        <w:rPr>
          <w:rFonts w:ascii="Times New Roman"/>
          <w:b w:val="false"/>
          <w:i w:val="false"/>
          <w:color w:val="000000"/>
          <w:sz w:val="28"/>
        </w:rPr>
        <w:t>№ 4С-25-1</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2010.11.04  </w:t>
      </w:r>
      <w:r>
        <w:rPr>
          <w:rFonts w:ascii="Times New Roman"/>
          <w:b w:val="false"/>
          <w:i w:val="false"/>
          <w:color w:val="000000"/>
          <w:sz w:val="28"/>
        </w:rPr>
        <w:t>№ 4С-26-1</w:t>
      </w:r>
      <w:r>
        <w:rPr>
          <w:rFonts w:ascii="Times New Roman"/>
          <w:b w:val="false"/>
          <w:i/>
          <w:color w:val="800000"/>
          <w:sz w:val="28"/>
        </w:rPr>
        <w:t xml:space="preserve">(қолданысқа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Келесі көздер есебінен аудандық бюджеттің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түсімдері, оның ішінде:</w:t>
      </w:r>
      <w:r>
        <w:br/>
      </w:r>
      <w:r>
        <w:rPr>
          <w:rFonts w:ascii="Times New Roman"/>
          <w:b w:val="false"/>
          <w:i w:val="false"/>
          <w:color w:val="000000"/>
          <w:sz w:val="28"/>
        </w:rPr>
        <w:t>
</w:t>
      </w:r>
      <w:r>
        <w:rPr>
          <w:rFonts w:ascii="Times New Roman"/>
          <w:b w:val="false"/>
          <w:i w:val="false"/>
          <w:color w:val="000000"/>
          <w:sz w:val="28"/>
        </w:rPr>
        <w:t>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мүлікке салынатын салық;</w:t>
      </w:r>
      <w:r>
        <w:br/>
      </w:r>
      <w:r>
        <w:rPr>
          <w:rFonts w:ascii="Times New Roman"/>
          <w:b w:val="false"/>
          <w:i w:val="false"/>
          <w:color w:val="000000"/>
          <w:sz w:val="28"/>
        </w:rPr>
        <w:t>
</w:t>
      </w:r>
      <w:r>
        <w:rPr>
          <w:rFonts w:ascii="Times New Roman"/>
          <w:b w:val="false"/>
          <w:i w:val="false"/>
          <w:color w:val="000000"/>
          <w:sz w:val="28"/>
        </w:rPr>
        <w:t>      жер салығы;</w:t>
      </w:r>
      <w:r>
        <w:br/>
      </w:r>
      <w:r>
        <w:rPr>
          <w:rFonts w:ascii="Times New Roman"/>
          <w:b w:val="false"/>
          <w:i w:val="false"/>
          <w:color w:val="000000"/>
          <w:sz w:val="28"/>
        </w:rPr>
        <w:t>
</w:t>
      </w:r>
      <w:r>
        <w:rPr>
          <w:rFonts w:ascii="Times New Roman"/>
          <w:b w:val="false"/>
          <w:i w:val="false"/>
          <w:color w:val="000000"/>
          <w:sz w:val="28"/>
        </w:rPr>
        <w:t>      көлікке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табиғи және басқа да ресурстарды пайдаланғаны үшін түсімдер;</w:t>
      </w:r>
      <w:r>
        <w:br/>
      </w:r>
      <w:r>
        <w:rPr>
          <w:rFonts w:ascii="Times New Roman"/>
          <w:b w:val="false"/>
          <w:i w:val="false"/>
          <w:color w:val="000000"/>
          <w:sz w:val="28"/>
        </w:rPr>
        <w:t>
</w:t>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w:t>
      </w:r>
      <w:r>
        <w:rPr>
          <w:rFonts w:ascii="Times New Roman"/>
          <w:b w:val="false"/>
          <w:i w:val="false"/>
          <w:color w:val="000000"/>
          <w:sz w:val="28"/>
        </w:rPr>
        <w:t>      мемлекеттік баж салығы.</w:t>
      </w:r>
      <w:r>
        <w:br/>
      </w:r>
      <w:r>
        <w:rPr>
          <w:rFonts w:ascii="Times New Roman"/>
          <w:b w:val="false"/>
          <w:i w:val="false"/>
          <w:color w:val="000000"/>
          <w:sz w:val="28"/>
        </w:rPr>
        <w:t>
</w:t>
      </w:r>
      <w:r>
        <w:rPr>
          <w:rFonts w:ascii="Times New Roman"/>
          <w:b w:val="false"/>
          <w:i w:val="false"/>
          <w:color w:val="000000"/>
          <w:sz w:val="28"/>
        </w:rPr>
        <w:t>      2) салықтық емес түсімдер, оның ішінде:</w:t>
      </w:r>
      <w:r>
        <w:br/>
      </w:r>
      <w:r>
        <w:rPr>
          <w:rFonts w:ascii="Times New Roman"/>
          <w:b w:val="false"/>
          <w:i w:val="false"/>
          <w:color w:val="000000"/>
          <w:sz w:val="28"/>
        </w:rPr>
        <w:t>
</w:t>
      </w:r>
      <w:r>
        <w:rPr>
          <w:rFonts w:ascii="Times New Roman"/>
          <w:b w:val="false"/>
          <w:i w:val="false"/>
          <w:color w:val="000000"/>
          <w:sz w:val="28"/>
        </w:rPr>
        <w:t>      мемлекеттік меншіктегі мүлікті жалға беруден түсетін түсімдер;</w:t>
      </w:r>
      <w:r>
        <w:br/>
      </w:r>
      <w:r>
        <w:rPr>
          <w:rFonts w:ascii="Times New Roman"/>
          <w:b w:val="false"/>
          <w:i w:val="false"/>
          <w:color w:val="000000"/>
          <w:sz w:val="28"/>
        </w:rPr>
        <w:t>
</w:t>
      </w:r>
      <w:r>
        <w:rPr>
          <w:rFonts w:ascii="Times New Roman"/>
          <w:b w:val="false"/>
          <w:i w:val="false"/>
          <w:color w:val="000000"/>
          <w:sz w:val="28"/>
        </w:rPr>
        <w:t>      мемлекеттік бюджеттен қаржыландырылатын мемлекеттік    мекемелердің тауарларды (жұмыстарды,қызметтерді) өткізуден  түсетін түсімдер;</w:t>
      </w:r>
      <w:r>
        <w:br/>
      </w:r>
      <w:r>
        <w:rPr>
          <w:rFonts w:ascii="Times New Roman"/>
          <w:b w:val="false"/>
          <w:i w:val="false"/>
          <w:color w:val="000000"/>
          <w:sz w:val="28"/>
        </w:rPr>
        <w:t>
</w:t>
      </w: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түсімдер;</w:t>
      </w:r>
      <w:r>
        <w:br/>
      </w:r>
      <w:r>
        <w:rPr>
          <w:rFonts w:ascii="Times New Roman"/>
          <w:b w:val="false"/>
          <w:i w:val="false"/>
          <w:color w:val="000000"/>
          <w:sz w:val="28"/>
        </w:rPr>
        <w:t>
</w:t>
      </w:r>
      <w:r>
        <w:rPr>
          <w:rFonts w:ascii="Times New Roman"/>
          <w:b w:val="false"/>
          <w:i w:val="false"/>
          <w:color w:val="000000"/>
          <w:sz w:val="28"/>
        </w:rPr>
        <w:t>      мемлекеттік бюджеттен қаржыландырылатын, сонымен қатар Қазақстан Республикасының Халық Банкісінің бюджетінен қаржыландырылатын және ұсталатын (шығындар сметасы), мемлекеттік мекемелер салатын  айыппұлдар, өсімпұлдар, санкциялар, өндіріп алулар және де мұнай секторы ұйымдарының түсімдері қосылмайды;</w:t>
      </w:r>
      <w:r>
        <w:br/>
      </w:r>
      <w:r>
        <w:rPr>
          <w:rFonts w:ascii="Times New Roman"/>
          <w:b w:val="false"/>
          <w:i w:val="false"/>
          <w:color w:val="000000"/>
          <w:sz w:val="28"/>
        </w:rPr>
        <w:t>
</w:t>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оның ішінде:</w:t>
      </w:r>
      <w:r>
        <w:br/>
      </w:r>
      <w:r>
        <w:rPr>
          <w:rFonts w:ascii="Times New Roman"/>
          <w:b w:val="false"/>
          <w:i w:val="false"/>
          <w:color w:val="000000"/>
          <w:sz w:val="28"/>
        </w:rPr>
        <w:t>
</w:t>
      </w:r>
      <w:r>
        <w:rPr>
          <w:rFonts w:ascii="Times New Roman"/>
          <w:b w:val="false"/>
          <w:i w:val="false"/>
          <w:color w:val="000000"/>
          <w:sz w:val="28"/>
        </w:rPr>
        <w:t>      жер төлемін сату;</w:t>
      </w:r>
      <w:r>
        <w:br/>
      </w:r>
      <w:r>
        <w:rPr>
          <w:rFonts w:ascii="Times New Roman"/>
          <w:b w:val="false"/>
          <w:i w:val="false"/>
          <w:color w:val="000000"/>
          <w:sz w:val="28"/>
        </w:rPr>
        <w:t>
</w:t>
      </w:r>
      <w:r>
        <w:rPr>
          <w:rFonts w:ascii="Times New Roman"/>
          <w:b w:val="false"/>
          <w:i w:val="false"/>
          <w:color w:val="000000"/>
          <w:sz w:val="28"/>
        </w:rPr>
        <w:t>      4) трансферттер түсімдері.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3.2010 жылға арналған аудандық бюджет құрамында жоғары тұрған бюджеттерден мақсатты трансферттер 287521,3 мың теңге сомасында көзделгені ескерілсін, соның ішінде:</w:t>
      </w:r>
      <w:r>
        <w:br/>
      </w:r>
      <w:r>
        <w:rPr>
          <w:rFonts w:ascii="Times New Roman"/>
          <w:b w:val="false"/>
          <w:i w:val="false"/>
          <w:color w:val="000000"/>
          <w:sz w:val="28"/>
        </w:rPr>
        <w:t>
</w:t>
      </w:r>
      <w:r>
        <w:rPr>
          <w:rFonts w:ascii="Times New Roman"/>
          <w:b w:val="false"/>
          <w:i w:val="false"/>
          <w:color w:val="000000"/>
          <w:sz w:val="28"/>
        </w:rPr>
        <w:t>      1) ағымдағы мақсатты трансферттер 116159 мың теңге сомасында, соның ішінде;</w:t>
      </w:r>
      <w:r>
        <w:br/>
      </w:r>
      <w:r>
        <w:rPr>
          <w:rFonts w:ascii="Times New Roman"/>
          <w:b w:val="false"/>
          <w:i w:val="false"/>
          <w:color w:val="000000"/>
          <w:sz w:val="28"/>
        </w:rPr>
        <w:t>
</w:t>
      </w:r>
      <w:r>
        <w:rPr>
          <w:rFonts w:ascii="Times New Roman"/>
          <w:b w:val="false"/>
          <w:i w:val="false"/>
          <w:color w:val="000000"/>
          <w:sz w:val="28"/>
        </w:rPr>
        <w:t>      Жалтыр ауылында бала-бақшаның жұмыс істеуіне – 17295 мың теңге;</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әлеуметтік көмек көрсетуге, коммуналдық қызмет көрсетулері үшін шығындарға – 568,7 мың теңге;</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соның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және қаржы қызметтері – 6549 мың теңге;</w:t>
      </w:r>
      <w:r>
        <w:br/>
      </w:r>
      <w:r>
        <w:rPr>
          <w:rFonts w:ascii="Times New Roman"/>
          <w:b w:val="false"/>
          <w:i w:val="false"/>
          <w:color w:val="000000"/>
          <w:sz w:val="28"/>
        </w:rPr>
        <w:t>
</w:t>
      </w:r>
      <w:r>
        <w:rPr>
          <w:rFonts w:ascii="Times New Roman"/>
          <w:b w:val="false"/>
          <w:i w:val="false"/>
          <w:color w:val="000000"/>
          <w:sz w:val="28"/>
        </w:rPr>
        <w:t>      Астрахан ауданының аз қамтылған отбасыларының және Астрахан ауданының ауылдық мекендеріндегі көп балалы отбасыларының студенттеріне колледждерде оқуға төлеу үшін – 1700,5 мың теңге;</w:t>
      </w:r>
      <w:r>
        <w:br/>
      </w:r>
      <w:r>
        <w:rPr>
          <w:rFonts w:ascii="Times New Roman"/>
          <w:b w:val="false"/>
          <w:i w:val="false"/>
          <w:color w:val="000000"/>
          <w:sz w:val="28"/>
        </w:rPr>
        <w:t>
</w:t>
      </w:r>
      <w:r>
        <w:rPr>
          <w:rFonts w:ascii="Times New Roman"/>
          <w:b w:val="false"/>
          <w:i w:val="false"/>
          <w:color w:val="000000"/>
          <w:sz w:val="28"/>
        </w:rPr>
        <w:t>      негізгі орта және жалпы орта білімнің мемлекеттік мекемелерінде биология, химия, физика кабинеттерін оқу жабдығымен жарақтандыруға – 4095 мың теңге;</w:t>
      </w:r>
      <w:r>
        <w:br/>
      </w:r>
      <w:r>
        <w:rPr>
          <w:rFonts w:ascii="Times New Roman"/>
          <w:b w:val="false"/>
          <w:i w:val="false"/>
          <w:color w:val="000000"/>
          <w:sz w:val="28"/>
        </w:rPr>
        <w:t>
</w:t>
      </w:r>
      <w:r>
        <w:rPr>
          <w:rFonts w:ascii="Times New Roman"/>
          <w:b w:val="false"/>
          <w:i w:val="false"/>
          <w:color w:val="000000"/>
          <w:sz w:val="28"/>
        </w:rPr>
        <w:t>      негізгі орта және жалпы орта, бастауыш білім мемлекеттік мекемелерінде мультимедиалық және лингафондық кабинеттер құруға – 5537 мың теңге;</w:t>
      </w:r>
      <w:r>
        <w:br/>
      </w:r>
      <w:r>
        <w:rPr>
          <w:rFonts w:ascii="Times New Roman"/>
          <w:b w:val="false"/>
          <w:i w:val="false"/>
          <w:color w:val="000000"/>
          <w:sz w:val="28"/>
        </w:rPr>
        <w:t>
</w:t>
      </w:r>
      <w:r>
        <w:rPr>
          <w:rFonts w:ascii="Times New Roman"/>
          <w:b w:val="false"/>
          <w:i w:val="false"/>
          <w:color w:val="000000"/>
          <w:sz w:val="28"/>
        </w:rPr>
        <w:t>      “Өзін-өзі тану” пәні бойынша біліктілікті арттыру институттарын, орта білімнен кейінгі, кәсіптік және техникалық, орта ұйымдарын, мектепке дейінгі ұйымдарды оқу құралдарымен қамтамасыз етуге – 3091 мың теңге;</w:t>
      </w:r>
      <w:r>
        <w:br/>
      </w:r>
      <w:r>
        <w:rPr>
          <w:rFonts w:ascii="Times New Roman"/>
          <w:b w:val="false"/>
          <w:i w:val="false"/>
          <w:color w:val="000000"/>
          <w:sz w:val="28"/>
        </w:rPr>
        <w:t>
</w:t>
      </w:r>
      <w:r>
        <w:rPr>
          <w:rFonts w:ascii="Times New Roman"/>
          <w:b w:val="false"/>
          <w:i w:val="false"/>
          <w:color w:val="000000"/>
          <w:sz w:val="28"/>
        </w:rPr>
        <w:t>      елді-мекендерде әлеуметтік саладағы мамандарды әлеуметтік қолдау шараларын жүзеге асыруға – 3267 мың теңге;</w:t>
      </w:r>
      <w:r>
        <w:br/>
      </w:r>
      <w:r>
        <w:rPr>
          <w:rFonts w:ascii="Times New Roman"/>
          <w:b w:val="false"/>
          <w:i w:val="false"/>
          <w:color w:val="000000"/>
          <w:sz w:val="28"/>
        </w:rPr>
        <w:t>
</w:t>
      </w:r>
      <w:r>
        <w:rPr>
          <w:rFonts w:ascii="Times New Roman"/>
          <w:b w:val="false"/>
          <w:i w:val="false"/>
          <w:color w:val="000000"/>
          <w:sz w:val="28"/>
        </w:rPr>
        <w:t>      Ұлы Отан соғысының мүгедектері мен қатысушыларына Тәуелсіз Мемлекеттер Достастығы елдері бойынша, Қазақстан Республикасының аумағы бойынша жүруді, сонымен қатар оларға және олармен ілескен тұлғаларға тамаққа, тұруға, Ұлы Отан соғысының Жеңісінің 65 жылдығына Москва, Астана қалаларында мерекелік іс-шараларда қатысу үшін жүруді төлеуді қамтамасыз етуге – 313,3 мың теңге;</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соның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және қаржы қызметтері – 9210 мың теңге;</w:t>
      </w:r>
      <w:r>
        <w:br/>
      </w:r>
      <w:r>
        <w:rPr>
          <w:rFonts w:ascii="Times New Roman"/>
          <w:b w:val="false"/>
          <w:i w:val="false"/>
          <w:color w:val="000000"/>
          <w:sz w:val="28"/>
        </w:rPr>
        <w:t>
</w:t>
      </w:r>
      <w:r>
        <w:rPr>
          <w:rFonts w:ascii="Times New Roman"/>
          <w:b w:val="false"/>
          <w:i w:val="false"/>
          <w:color w:val="000000"/>
          <w:sz w:val="28"/>
        </w:rPr>
        <w:t>      күнкөріс минимумы көлемінің өсуіне байланысты мемлекеттік атаулы әлеуметтік көмекті төлеуге – 850 мың теңге;</w:t>
      </w:r>
      <w:r>
        <w:br/>
      </w:r>
      <w:r>
        <w:rPr>
          <w:rFonts w:ascii="Times New Roman"/>
          <w:b w:val="false"/>
          <w:i w:val="false"/>
          <w:color w:val="000000"/>
          <w:sz w:val="28"/>
        </w:rPr>
        <w:t>
</w:t>
      </w:r>
      <w:r>
        <w:rPr>
          <w:rFonts w:ascii="Times New Roman"/>
          <w:b w:val="false"/>
          <w:i w:val="false"/>
          <w:color w:val="000000"/>
          <w:sz w:val="28"/>
        </w:rPr>
        <w:t>      күнкөріс минимумы көлемінің өсуіне байланысты 18 жасқа дейінгі балаларға ай сайынғы мемлекеттік жәрдемақы төлеуге – 3336 мың теңге;</w:t>
      </w:r>
      <w:r>
        <w:br/>
      </w:r>
      <w:r>
        <w:rPr>
          <w:rFonts w:ascii="Times New Roman"/>
          <w:b w:val="false"/>
          <w:i w:val="false"/>
          <w:color w:val="000000"/>
          <w:sz w:val="28"/>
        </w:rPr>
        <w:t>
</w:t>
      </w:r>
      <w:r>
        <w:rPr>
          <w:rFonts w:ascii="Times New Roman"/>
          <w:b w:val="false"/>
          <w:i w:val="false"/>
          <w:color w:val="000000"/>
          <w:sz w:val="28"/>
        </w:rPr>
        <w:t>      ветеринария саласында жергілікті атқарушы органдардың бөлімшелерін ұстауға – 15221 мың теңге;</w:t>
      </w:r>
      <w:r>
        <w:br/>
      </w:r>
      <w:r>
        <w:rPr>
          <w:rFonts w:ascii="Times New Roman"/>
          <w:b w:val="false"/>
          <w:i w:val="false"/>
          <w:color w:val="000000"/>
          <w:sz w:val="28"/>
        </w:rPr>
        <w:t>
</w:t>
      </w:r>
      <w:r>
        <w:rPr>
          <w:rFonts w:ascii="Times New Roman"/>
          <w:b w:val="false"/>
          <w:i w:val="false"/>
          <w:color w:val="000000"/>
          <w:sz w:val="28"/>
        </w:rPr>
        <w:t>      эпизотияға қарсы іс-шараларды өткізуге – 11872 мың теңге;</w:t>
      </w:r>
      <w:r>
        <w:br/>
      </w:r>
      <w:r>
        <w:rPr>
          <w:rFonts w:ascii="Times New Roman"/>
          <w:b w:val="false"/>
          <w:i w:val="false"/>
          <w:color w:val="000000"/>
          <w:sz w:val="28"/>
        </w:rPr>
        <w:t>
</w:t>
      </w:r>
      <w:r>
        <w:rPr>
          <w:rFonts w:ascii="Times New Roman"/>
          <w:b w:val="false"/>
          <w:i w:val="false"/>
          <w:color w:val="000000"/>
          <w:sz w:val="28"/>
        </w:rPr>
        <w:t>      мамандарды қайта даярлау және аумақтық жұмыспен қамту стратегиясын жүзеге асыру мақсатында аудандық маңызы бар жолдарды ағымдық жөндеуге-10000 мың теңге;</w:t>
      </w:r>
      <w:r>
        <w:br/>
      </w:r>
      <w:r>
        <w:rPr>
          <w:rFonts w:ascii="Times New Roman"/>
          <w:b w:val="false"/>
          <w:i w:val="false"/>
          <w:color w:val="000000"/>
          <w:sz w:val="28"/>
        </w:rPr>
        <w:t>
</w:t>
      </w:r>
      <w:r>
        <w:rPr>
          <w:rFonts w:ascii="Times New Roman"/>
          <w:b w:val="false"/>
          <w:i w:val="false"/>
          <w:color w:val="000000"/>
          <w:sz w:val="28"/>
        </w:rPr>
        <w:t>      мамандарды қайта даярлау және аумақтық жұмыспен қамту стратегиясын жүзеге асыру мақсатында ауыліші жолдарын ағымдық жөндеуге- 9223,5 мың теңге;</w:t>
      </w:r>
      <w:r>
        <w:br/>
      </w:r>
      <w:r>
        <w:rPr>
          <w:rFonts w:ascii="Times New Roman"/>
          <w:b w:val="false"/>
          <w:i w:val="false"/>
          <w:color w:val="000000"/>
          <w:sz w:val="28"/>
        </w:rPr>
        <w:t>
</w:t>
      </w:r>
      <w:r>
        <w:rPr>
          <w:rFonts w:ascii="Times New Roman"/>
          <w:b w:val="false"/>
          <w:i w:val="false"/>
          <w:color w:val="000000"/>
          <w:sz w:val="28"/>
        </w:rPr>
        <w:t>      мамандарды қайта даярлау және аумақтық жұмыспен қамту стратегиясын жүзеге асыру мақсатында жастар тәжірибесі бағдарламаларын кеңейтуге – 2280 мың теңге;</w:t>
      </w:r>
      <w:r>
        <w:br/>
      </w:r>
      <w:r>
        <w:rPr>
          <w:rFonts w:ascii="Times New Roman"/>
          <w:b w:val="false"/>
          <w:i w:val="false"/>
          <w:color w:val="000000"/>
          <w:sz w:val="28"/>
        </w:rPr>
        <w:t>
</w:t>
      </w:r>
      <w:r>
        <w:rPr>
          <w:rFonts w:ascii="Times New Roman"/>
          <w:b w:val="false"/>
          <w:i w:val="false"/>
          <w:color w:val="000000"/>
          <w:sz w:val="28"/>
        </w:rPr>
        <w:t>      мамандарды қайта даярлау және аумақтық жұмыспен қамту стратегиясын жүзеге асыру мақсатында әлеуметтік жұмыс орындарын құруға – 2160 мың теңге;</w:t>
      </w:r>
      <w:r>
        <w:br/>
      </w:r>
      <w:r>
        <w:rPr>
          <w:rFonts w:ascii="Times New Roman"/>
          <w:b w:val="false"/>
          <w:i w:val="false"/>
          <w:color w:val="000000"/>
          <w:sz w:val="28"/>
        </w:rPr>
        <w:t>
</w:t>
      </w:r>
      <w:r>
        <w:rPr>
          <w:rFonts w:ascii="Times New Roman"/>
          <w:b w:val="false"/>
          <w:i w:val="false"/>
          <w:color w:val="000000"/>
          <w:sz w:val="28"/>
        </w:rPr>
        <w:t>      мектепке дейінгі ұйымдарда мемлекеттік білім беру тапсырысын жүзеге асыруға – 9590 мың теңге;</w:t>
      </w:r>
      <w:r>
        <w:br/>
      </w:r>
      <w:r>
        <w:rPr>
          <w:rFonts w:ascii="Times New Roman"/>
          <w:b w:val="false"/>
          <w:i w:val="false"/>
          <w:color w:val="000000"/>
          <w:sz w:val="28"/>
        </w:rPr>
        <w:t>
</w:t>
      </w:r>
      <w:r>
        <w:rPr>
          <w:rFonts w:ascii="Times New Roman"/>
          <w:b w:val="false"/>
          <w:i w:val="false"/>
          <w:color w:val="000000"/>
          <w:sz w:val="28"/>
        </w:rPr>
        <w:t>      2) дамытуға арналған 158749 мың теңге сомасында, мақсатты трансферттер оның ішінде:</w:t>
      </w:r>
      <w:r>
        <w:br/>
      </w:r>
      <w:r>
        <w:rPr>
          <w:rFonts w:ascii="Times New Roman"/>
          <w:b w:val="false"/>
          <w:i w:val="false"/>
          <w:color w:val="000000"/>
          <w:sz w:val="28"/>
        </w:rPr>
        <w:t>
</w:t>
      </w:r>
      <w:r>
        <w:rPr>
          <w:rFonts w:ascii="Times New Roman"/>
          <w:b w:val="false"/>
          <w:i w:val="false"/>
          <w:color w:val="000000"/>
          <w:sz w:val="28"/>
        </w:rPr>
        <w:t>      жобалық, сметалық, іздестіру жұмыстарын орындауға және “Ауылдық аймақтарды сумен қамтамасыз ету және канализациялау” салалық жобаны жүзеге асыру мақсатында Каменка ауылында Азия даму банкімен келісім аясында құрылысты қадағалауға – 0 мың теңге;</w:t>
      </w:r>
      <w:r>
        <w:br/>
      </w:r>
      <w:r>
        <w:rPr>
          <w:rFonts w:ascii="Times New Roman"/>
          <w:b w:val="false"/>
          <w:i w:val="false"/>
          <w:color w:val="000000"/>
          <w:sz w:val="28"/>
        </w:rPr>
        <w:t>
</w:t>
      </w:r>
      <w:r>
        <w:rPr>
          <w:rFonts w:ascii="Times New Roman"/>
          <w:b w:val="false"/>
          <w:i w:val="false"/>
          <w:color w:val="000000"/>
          <w:sz w:val="28"/>
        </w:rPr>
        <w:t>      жобалық, сметалық, іздестіру жұмыстарын орындауға және “Ауылдық аймақтарды сумен қамтамасыз ету және канализациялау” салалық жобаны жүзеге асыру мақсатында Каракөл ауылында Азия даму банкімен келісім аясында құрылысты қадағалауға – 0 мың теңге;</w:t>
      </w:r>
      <w:r>
        <w:br/>
      </w:r>
      <w:r>
        <w:rPr>
          <w:rFonts w:ascii="Times New Roman"/>
          <w:b w:val="false"/>
          <w:i w:val="false"/>
          <w:color w:val="000000"/>
          <w:sz w:val="28"/>
        </w:rPr>
        <w:t>
</w:t>
      </w:r>
      <w:r>
        <w:rPr>
          <w:rFonts w:ascii="Times New Roman"/>
          <w:b w:val="false"/>
          <w:i w:val="false"/>
          <w:color w:val="000000"/>
          <w:sz w:val="28"/>
        </w:rPr>
        <w:t>      мамандарды қайта дайындау және жұмыспен қамту аумақтық  стратегиясын жүзеге асыру шегінде Астрахан ауылында су құбыры желілерін қайта құруға (3 кезек) – 39017 мың теңге;</w:t>
      </w:r>
      <w:r>
        <w:br/>
      </w:r>
      <w:r>
        <w:rPr>
          <w:rFonts w:ascii="Times New Roman"/>
          <w:b w:val="false"/>
          <w:i w:val="false"/>
          <w:color w:val="000000"/>
          <w:sz w:val="28"/>
        </w:rPr>
        <w:t>
</w:t>
      </w:r>
      <w:r>
        <w:rPr>
          <w:rFonts w:ascii="Times New Roman"/>
          <w:b w:val="false"/>
          <w:i w:val="false"/>
          <w:color w:val="000000"/>
          <w:sz w:val="28"/>
        </w:rPr>
        <w:t>      мамандарды қайта дайындау және жұмыспен қамту аумақтық  стратегиясын жүзеге асыру шегінде Зеленое ауылында су құбыры желілерін қайта құруға – 107 561 мың теңге.</w:t>
      </w:r>
      <w:r>
        <w:br/>
      </w:r>
      <w:r>
        <w:rPr>
          <w:rFonts w:ascii="Times New Roman"/>
          <w:b w:val="false"/>
          <w:i w:val="false"/>
          <w:color w:val="000000"/>
          <w:sz w:val="28"/>
        </w:rPr>
        <w:t>
</w:t>
      </w:r>
      <w:r>
        <w:rPr>
          <w:rFonts w:ascii="Times New Roman"/>
          <w:b w:val="false"/>
          <w:i w:val="false"/>
          <w:color w:val="000000"/>
          <w:sz w:val="28"/>
        </w:rPr>
        <w:t>      Кадрларды қайта даярлау және аумақтық жұмыспен қамту стратегиясын жүзеге асыру аясында Зеленое ауылында сумен қамту ұңғымаларын электрмен қамтамасыз етуге – 12171 мың теңге;</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Ақмола облысы Астрахан аудандық мәслихатының 2010.04.15 </w:t>
      </w:r>
      <w:r>
        <w:rPr>
          <w:rFonts w:ascii="Times New Roman"/>
          <w:b w:val="false"/>
          <w:i w:val="false"/>
          <w:color w:val="000000"/>
          <w:sz w:val="28"/>
        </w:rPr>
        <w:t>№ 4С-22-1</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2010.07.29 </w:t>
      </w:r>
      <w:r>
        <w:rPr>
          <w:rFonts w:ascii="Times New Roman"/>
          <w:b w:val="false"/>
          <w:i w:val="false"/>
          <w:color w:val="000000"/>
          <w:sz w:val="28"/>
        </w:rPr>
        <w:t>№ 4С-24-3</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2010.10.15 </w:t>
      </w:r>
      <w:r>
        <w:rPr>
          <w:rFonts w:ascii="Times New Roman"/>
          <w:b w:val="false"/>
          <w:i w:val="false"/>
          <w:color w:val="000000"/>
          <w:sz w:val="28"/>
        </w:rPr>
        <w:t>№ 4С-25-1</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 2010.11.04 </w:t>
      </w:r>
      <w:r>
        <w:rPr>
          <w:rFonts w:ascii="Times New Roman"/>
          <w:b w:val="false"/>
          <w:i w:val="false"/>
          <w:color w:val="000000"/>
          <w:sz w:val="28"/>
        </w:rPr>
        <w:t>№ 4С-26-1</w:t>
      </w:r>
      <w:r>
        <w:rPr>
          <w:rFonts w:ascii="Times New Roman"/>
          <w:b w:val="false"/>
          <w:i/>
          <w:color w:val="800000"/>
          <w:sz w:val="28"/>
        </w:rPr>
        <w:t xml:space="preserve">(қолданысқа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2010 жылғы аудандық бюджеттен 47013 мың теңге сомасында, бюджет саласында еңбекті төлеу қорының өзгеруіне байланысты облыстық бюджетке ағымдағы мақсатты трансферттер қайтарылуы есептелсін.</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Ақмола облысы Астрахан аудандық мәслихатының 2010.04.15 </w:t>
      </w:r>
      <w:r>
        <w:rPr>
          <w:rFonts w:ascii="Times New Roman"/>
          <w:b w:val="false"/>
          <w:i w:val="false"/>
          <w:color w:val="000000"/>
          <w:sz w:val="28"/>
        </w:rPr>
        <w:t>№ 4С-22-1</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23 145 мың теңге сомасында ауылдық елді мекендердің әлеуметтік сала мамандарын әлеуметтік қолдау шараларын жүзеге асыру үшін несиелер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5-1. 5953,8 мың теңге сомасында 2009 жылы пайдаланылмаған мақсатты трансферттерді жоғары тұрған бюджетке қайтаруды 2010 жылғы аудандық бюджетте ескеру.</w:t>
      </w:r>
      <w:r>
        <w:br/>
      </w:r>
      <w:r>
        <w:rPr>
          <w:rFonts w:ascii="Times New Roman"/>
          <w:b w:val="false"/>
          <w:i w:val="false"/>
          <w:color w:val="000000"/>
          <w:sz w:val="28"/>
        </w:rPr>
        <w:t>
</w:t>
      </w:r>
      <w:r>
        <w:rPr>
          <w:rFonts w:ascii="Times New Roman"/>
          <w:b w:val="false"/>
          <w:i w:val="false"/>
          <w:color w:val="000000"/>
          <w:sz w:val="28"/>
        </w:rPr>
        <w:t>      5-2. 385,7 мың теңге сомасында ауылдық елді мекендердің әлеуметтік сала мамандарынын әлеуметтік қолдау шараларын жүзеге асыру үшін республикалық бюджеттен бөлінген бюджеттік несиелерді қайтару 2010 жылда аудандық бюджетінде көзделгенің ескеру.</w:t>
      </w:r>
      <w:r>
        <w:br/>
      </w:r>
      <w:r>
        <w:rPr>
          <w:rFonts w:ascii="Times New Roman"/>
          <w:b w:val="false"/>
          <w:i w:val="false"/>
          <w:color w:val="000000"/>
          <w:sz w:val="28"/>
        </w:rPr>
        <w:t>
</w:t>
      </w:r>
      <w:r>
        <w:rPr>
          <w:rFonts w:ascii="Times New Roman"/>
          <w:b w:val="false"/>
          <w:i/>
          <w:color w:val="800000"/>
          <w:sz w:val="28"/>
        </w:rPr>
        <w:t xml:space="preserve">      Ескерту. 5-1-тармағымен толықтырылды - Ақмола облысы Астрахан аудандық мәслихатының 2010.04.15 </w:t>
      </w:r>
      <w:r>
        <w:rPr>
          <w:rFonts w:ascii="Times New Roman"/>
          <w:b w:val="false"/>
          <w:i w:val="false"/>
          <w:color w:val="000000"/>
          <w:sz w:val="28"/>
        </w:rPr>
        <w:t>№ 4С-22-1</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2010.11.04 </w:t>
      </w:r>
      <w:r>
        <w:rPr>
          <w:rFonts w:ascii="Times New Roman"/>
          <w:b w:val="false"/>
          <w:i w:val="false"/>
          <w:color w:val="000000"/>
          <w:sz w:val="28"/>
        </w:rPr>
        <w:t>№ 4С-26-1</w:t>
      </w:r>
      <w:r>
        <w:rPr>
          <w:rFonts w:ascii="Times New Roman"/>
          <w:b w:val="false"/>
          <w:i/>
          <w:color w:val="800000"/>
          <w:sz w:val="28"/>
        </w:rPr>
        <w:t xml:space="preserve">(қолданысқа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2010 жылға арналған жергілікті атқару органының резерві 1572,7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Аудандық мәслихатпен келісілген тізімге сәйкес, ауылдық жерде жұмыс істейтін,  білім беру, әлеуметтік қамтамасыз ету, мәдениет және спорт мамандарына, қала жағдайында қызметтің осы түрімен айналысатын мамандардың  жалақысы мен және еңбек ақы мөлшерімен салыстыру бойынша жиырма бес пайыз мөлшерінде қосымша ақы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4 қосымшаға сәйкес, 2010 жылға арналған кент, ауыл (село), ауылдық (селолық) округінің жергілікті бюджеттік бағдарламаларының берілген шығын көлемі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5 қосымшаға сәйкес, 2010 жылға арналған аудандық бюджеттің орындалу барысында секвестірленуге жатпайтын, аудандық бюджеттік бағдарламалардың тізімі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Шешім Астрахан ауданының Әділет басқармасында мемлекеттік тіркелген күннен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Астрахан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И. Федоренко</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 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Р. Әкімов</w:t>
      </w:r>
    </w:p>
    <w:p>
      <w:pPr>
        <w:spacing w:after="0"/>
        <w:ind w:left="0"/>
        <w:jc w:val="both"/>
      </w:pPr>
      <w:r>
        <w:rPr>
          <w:rFonts w:ascii="Times New Roman"/>
          <w:b w:val="false"/>
          <w:i/>
          <w:color w:val="000000"/>
          <w:sz w:val="28"/>
        </w:rPr>
        <w:t>      Астрахан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Ғ. Шонабаева</w:t>
      </w:r>
    </w:p>
    <w:p>
      <w:pPr>
        <w:spacing w:after="0"/>
        <w:ind w:left="0"/>
        <w:jc w:val="both"/>
      </w:pPr>
      <w:r>
        <w:rPr>
          <w:rFonts w:ascii="Times New Roman"/>
          <w:b w:val="false"/>
          <w:i/>
          <w:color w:val="000000"/>
          <w:sz w:val="28"/>
        </w:rPr>
        <w:t>      Астрахан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               Т. Наприенко</w:t>
      </w:r>
    </w:p>
    <w:p>
      <w:pPr>
        <w:spacing w:after="0"/>
        <w:ind w:left="0"/>
        <w:jc w:val="both"/>
      </w:pPr>
      <w:r>
        <w:rPr>
          <w:rFonts w:ascii="Times New Roman"/>
          <w:b w:val="false"/>
          <w:i w:val="false"/>
          <w:color w:val="000000"/>
          <w:sz w:val="28"/>
        </w:rPr>
        <w:t>
</w:t>
      </w:r>
      <w:r>
        <w:rPr>
          <w:rFonts w:ascii="Times New Roman"/>
          <w:b w:val="false"/>
          <w:i w:val="false"/>
          <w:color w:val="000000"/>
          <w:sz w:val="28"/>
        </w:rPr>
        <w:t>
Астрахан аудандық мәслихатының</w:t>
      </w:r>
      <w:r>
        <w:br/>
      </w:r>
      <w:r>
        <w:rPr>
          <w:rFonts w:ascii="Times New Roman"/>
          <w:b w:val="false"/>
          <w:i w:val="false"/>
          <w:color w:val="000000"/>
          <w:sz w:val="28"/>
        </w:rPr>
        <w:t>
2009 жылғы 24 желтоқсандағы № 4С-19-2</w:t>
      </w:r>
      <w:r>
        <w:br/>
      </w: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шешіміне 1 қосымша</w:t>
      </w:r>
    </w:p>
    <w:p>
      <w:pPr>
        <w:spacing w:after="0"/>
        <w:ind w:left="0"/>
        <w:jc w:val="both"/>
      </w:pPr>
      <w:r>
        <w:rPr>
          <w:rFonts w:ascii="Times New Roman"/>
          <w:b w:val="false"/>
          <w:i/>
          <w:color w:val="800000"/>
          <w:sz w:val="28"/>
        </w:rPr>
        <w:t xml:space="preserve">      Ескерту. 1 қосымша жаңа редакцияда - Ақмола облысы Астрахан аудандық мәслихатының 2010.10.15 </w:t>
      </w:r>
      <w:r>
        <w:rPr>
          <w:rFonts w:ascii="Times New Roman"/>
          <w:b w:val="false"/>
          <w:i w:val="false"/>
          <w:color w:val="000000"/>
          <w:sz w:val="28"/>
        </w:rPr>
        <w:t>№ 4С-25-1</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2010.11.04 </w:t>
      </w:r>
      <w:r>
        <w:rPr>
          <w:rFonts w:ascii="Times New Roman"/>
          <w:b w:val="false"/>
          <w:i w:val="false"/>
          <w:color w:val="000000"/>
          <w:sz w:val="28"/>
        </w:rPr>
        <w:t>№ 4С-26-1</w:t>
      </w:r>
      <w:r>
        <w:rPr>
          <w:rFonts w:ascii="Times New Roman"/>
          <w:b w:val="false"/>
          <w:i/>
          <w:color w:val="800000"/>
          <w:sz w:val="28"/>
        </w:rPr>
        <w:t xml:space="preserve">(қолданысқа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қараңыз)шешімімен</w:t>
      </w:r>
    </w:p>
    <w:p>
      <w:pPr>
        <w:spacing w:after="0"/>
        <w:ind w:left="0"/>
        <w:jc w:val="both"/>
      </w:pPr>
      <w:r>
        <w:rPr>
          <w:rFonts w:ascii="Times New Roman"/>
          <w:b/>
          <w:i w:val="false"/>
          <w:color w:val="000080"/>
          <w:sz w:val="28"/>
        </w:rPr>
        <w:t>2010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73"/>
        <w:gridCol w:w="433"/>
        <w:gridCol w:w="8353"/>
        <w:gridCol w:w="1693"/>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санаттар</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w:t>
            </w:r>
          </w:p>
        </w:tc>
      </w:tr>
      <w:tr>
        <w:trPr>
          <w:trHeight w:val="13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16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1521180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247375,0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10281,0</w:t>
            </w: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салағы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10281,0</w:t>
            </w: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94729,0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94729,0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131901,0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98807,0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4996,0</w:t>
            </w: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19898,0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8200,0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8810,0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1806,0</w:t>
            </w: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3891,0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3113</w:t>
            </w:r>
          </w:p>
        </w:tc>
      </w:tr>
      <w:tr>
        <w:trPr>
          <w:trHeight w:val="60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1654,0</w:t>
            </w:r>
          </w:p>
        </w:tc>
      </w:tr>
      <w:tr>
        <w:trPr>
          <w:trHeight w:val="25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1654,0</w:t>
            </w:r>
          </w:p>
        </w:tc>
      </w:tr>
      <w:tr>
        <w:trPr>
          <w:trHeight w:val="25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10568,0</w:t>
            </w:r>
          </w:p>
        </w:tc>
      </w:tr>
      <w:tr>
        <w:trPr>
          <w:trHeight w:val="16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меншіқтен түсетін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972,0</w:t>
            </w: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972</w:t>
            </w:r>
          </w:p>
        </w:tc>
      </w:tr>
      <w:tr>
        <w:trPr>
          <w:trHeight w:val="3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8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Мемелекеттік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Мемелекеттік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8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8343,0</w:t>
            </w:r>
          </w:p>
        </w:tc>
      </w:tr>
      <w:tr>
        <w:trPr>
          <w:trHeight w:val="82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8343,0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1216,0</w:t>
            </w:r>
          </w:p>
        </w:tc>
      </w:tr>
      <w:tr>
        <w:trPr>
          <w:trHeight w:val="24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1216,0</w:t>
            </w:r>
          </w:p>
        </w:tc>
      </w:tr>
      <w:tr>
        <w:trPr>
          <w:trHeight w:val="22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2438</w:t>
            </w:r>
          </w:p>
        </w:tc>
      </w:tr>
      <w:tr>
        <w:trPr>
          <w:trHeight w:val="36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r>
      <w:tr>
        <w:trPr>
          <w:trHeight w:val="3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r>
      <w:tr>
        <w:trPr>
          <w:trHeight w:val="22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2328</w:t>
            </w:r>
          </w:p>
        </w:tc>
      </w:tr>
      <w:tr>
        <w:trPr>
          <w:trHeight w:val="27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2328</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1260799,0</w:t>
            </w:r>
          </w:p>
        </w:tc>
      </w:tr>
      <w:tr>
        <w:trPr>
          <w:trHeight w:val="18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1260799,0</w:t>
            </w:r>
          </w:p>
        </w:tc>
      </w:tr>
      <w:tr>
        <w:trPr>
          <w:trHeight w:val="19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1260799,0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23"/>
        <w:gridCol w:w="552"/>
        <w:gridCol w:w="595"/>
        <w:gridCol w:w="8079"/>
        <w:gridCol w:w="2944"/>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1542181,7</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157953,8</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140234,9</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11632,0</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жөнәндегі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11632,0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42890,5</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40044,8</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606,9</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2238,8</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85712,4</w:t>
            </w:r>
          </w:p>
        </w:tc>
      </w:tr>
      <w:tr>
        <w:trPr>
          <w:trHeight w:val="6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83752,4</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1960,0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9942,9</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9942,9</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9006,5</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339,2</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429,2</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7776,0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7776,0</w:t>
            </w:r>
          </w:p>
        </w:tc>
      </w:tr>
      <w:tr>
        <w:trPr>
          <w:trHeight w:val="8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7776,0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2665,0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2665,0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2665,0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2665,0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876888,8</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44888,0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44888,0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44888,0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815492,0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4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814492,0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799736,0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14756,0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16508,8</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16508,8</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8848,0</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(областық маңызы бар қаланың) мемлекеттiк бiлiм беру мекемелер үшiн оқулықтар мен оқу-әдістемелік кешендерді сатып алу және жеткiзу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7660,8</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74800,1</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62070,1</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10847,0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10847,0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51223,1</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20175,0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1955,0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267,6</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3422,2</w:t>
            </w:r>
          </w:p>
        </w:tc>
      </w:tr>
      <w:tr>
        <w:trPr>
          <w:trHeight w:val="4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375,0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6940,0</w:t>
            </w:r>
          </w:p>
        </w:tc>
      </w:tr>
      <w:tr>
        <w:trPr>
          <w:trHeight w:val="8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2016,0</w:t>
            </w:r>
          </w:p>
        </w:tc>
      </w:tr>
      <w:tr>
        <w:trPr>
          <w:trHeight w:val="15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мүгедектерінің Тәуелсіз Мемлекеттер Достастығы елдері бойынша, Қазақстан Республикасының аумағы бойынша жол жүрүін, сондай-ақ оларға және олармен бірге жүреетін адамдарға Мәскеу, Астана қалаларында мерекелік іс-шараларға қатысуы үшін тамақтануына,тұруына,жол жүруіне арналған шығыстарын төлеуді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313,3</w:t>
            </w:r>
          </w:p>
        </w:tc>
      </w:tr>
      <w:tr>
        <w:trPr>
          <w:trHeight w:val="24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орындарынды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көмекті телеу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15759,0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12730,0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12730,0</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12288,0</w:t>
            </w:r>
          </w:p>
        </w:tc>
      </w:tr>
      <w:tr>
        <w:trPr>
          <w:trHeight w:val="5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толеу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192,0</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210222,2</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ұй шаруашылығы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2495,5</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ұй қорының сақтаулуын үйымдастыру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2495,5</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ұй қорының тұрғын ұй құрылысы және (немесе)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1250,0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жайластыру және (немесе)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1245,5</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183674,8</w:t>
            </w:r>
          </w:p>
        </w:tc>
      </w:tr>
      <w:tr>
        <w:trPr>
          <w:trHeight w:val="4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11095,8</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(облыстык маңызы бар каланың)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11095,8</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172579,0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5830,0</w:t>
            </w:r>
          </w:p>
        </w:tc>
      </w:tr>
      <w:tr>
        <w:trPr>
          <w:trHeight w:val="6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Өнірлік жұмыспен қамту және кадралды қайта даярлау стратегиясын іске асыру шеңберінде инженерлік коммуникациялық инфрақұрылымды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158749,0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 мекендерді көркейту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24051,9</w:t>
            </w:r>
          </w:p>
        </w:tc>
      </w:tr>
      <w:tr>
        <w:trPr>
          <w:trHeight w:val="4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7399,3</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3516,7</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2627,6</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16652,6</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16652,6</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75393,8</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40821,1</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40821,1</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 - 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40821,1</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4897,0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4897,0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1366,0</w:t>
            </w:r>
          </w:p>
        </w:tc>
      </w:tr>
      <w:tr>
        <w:trPr>
          <w:trHeight w:val="6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3531,0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17596,0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14032,0</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13390,0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642,0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3564,0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мемлекеттіқ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3564,0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12079,7</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3561,7</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3411,7</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4448,0</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4124,0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4070,0</w:t>
            </w:r>
          </w:p>
        </w:tc>
      </w:tr>
      <w:tr>
        <w:trPr>
          <w:trHeight w:val="49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3984,2</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85,8</w:t>
            </w:r>
          </w:p>
        </w:tc>
      </w:tr>
      <w:tr>
        <w:trPr>
          <w:trHeight w:val="7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32132,0</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12849,0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8778,0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жөнендегі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5511,0</w:t>
            </w:r>
          </w:p>
        </w:tc>
      </w:tr>
      <w:tr>
        <w:trPr>
          <w:trHeight w:val="7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3267,0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4071,0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жөнендегі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3694,0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7411,0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7411,0</w:t>
            </w:r>
          </w:p>
        </w:tc>
      </w:tr>
      <w:tr>
        <w:trPr>
          <w:trHeight w:val="6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жөнендегі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6711,0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жер-шаруашылық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11872,0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11872,0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ғарасы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11872,0</w:t>
            </w:r>
          </w:p>
        </w:tc>
      </w:tr>
      <w:tr>
        <w:trPr>
          <w:trHeight w:val="5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18031,9</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18031,9</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13703,9</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деңгеде құрылыс саласандағы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13571,9</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4328,0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4188,0</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40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29292,7</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10069,2</w:t>
            </w:r>
          </w:p>
        </w:tc>
      </w:tr>
      <w:tr>
        <w:trPr>
          <w:trHeight w:val="6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10069,2</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10069,2</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19223,5</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19223,5</w:t>
            </w:r>
          </w:p>
        </w:tc>
      </w:tr>
      <w:tr>
        <w:trPr>
          <w:trHeight w:val="6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маңыза бар автомобиль жолдарын, қала және елді-мекендер көшелерін жөндеу және ұстау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19223,5</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11364,6</w:t>
            </w:r>
          </w:p>
        </w:tc>
      </w:tr>
      <w:tr>
        <w:trPr>
          <w:trHeight w:val="4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4552,0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4552,0</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4412,0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6812,6</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1572,7</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каланың) жергілікті атқарушы органының резерві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1572,7</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5239,9</w:t>
            </w:r>
          </w:p>
        </w:tc>
      </w:tr>
      <w:tr>
        <w:trPr>
          <w:trHeight w:val="6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жолдарды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5127,0</w:t>
            </w: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Мемлекеттіқ органдарды материалдық-техникалық жарақтандыру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112,9</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52966,8</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52966,8</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бәлімі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52966,8</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5953,8</w:t>
            </w:r>
          </w:p>
        </w:tc>
      </w:tr>
      <w:tr>
        <w:trPr>
          <w:trHeight w:val="6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47013,0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несие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22759,3</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385,7</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385,7</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385,7</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385,7</w:t>
            </w:r>
          </w:p>
        </w:tc>
      </w:tr>
      <w:tr>
        <w:trPr>
          <w:trHeight w:val="28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7810,0</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7810,0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7810,0</w:t>
            </w:r>
          </w:p>
        </w:tc>
      </w:tr>
      <w:tr>
        <w:trPr>
          <w:trHeight w:val="24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7810,0</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7810,0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-51571,0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51571,0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 түсімі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ішкі қарыздар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23145,0</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385,7</w:t>
            </w:r>
          </w:p>
        </w:tc>
      </w:tr>
      <w:tr>
        <w:trPr>
          <w:trHeight w:val="1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385,7</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385,7</w:t>
            </w:r>
          </w:p>
        </w:tc>
      </w:tr>
      <w:tr>
        <w:trPr>
          <w:trHeight w:val="46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385,7</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28811,7</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28811,7</w:t>
            </w:r>
          </w:p>
        </w:tc>
      </w:tr>
      <w:tr>
        <w:trPr>
          <w:trHeight w:val="2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28811,7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Астрахан аудандық мәслихатының</w:t>
      </w:r>
      <w:r>
        <w:br/>
      </w:r>
      <w:r>
        <w:rPr>
          <w:rFonts w:ascii="Times New Roman"/>
          <w:b w:val="false"/>
          <w:i w:val="false"/>
          <w:color w:val="000000"/>
          <w:sz w:val="28"/>
        </w:rPr>
        <w:t>
2009 жылғы 24 желтоқсандағы № 4С-19-2</w:t>
      </w:r>
      <w:r>
        <w:br/>
      </w: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шешіміне 2 қосымша</w:t>
      </w:r>
    </w:p>
    <w:p>
      <w:pPr>
        <w:spacing w:after="0"/>
        <w:ind w:left="0"/>
        <w:jc w:val="both"/>
      </w:pPr>
      <w:r>
        <w:rPr>
          <w:rFonts w:ascii="Times New Roman"/>
          <w:b/>
          <w:i w:val="false"/>
          <w:color w:val="000080"/>
          <w:sz w:val="28"/>
        </w:rPr>
        <w:t>2011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67"/>
        <w:gridCol w:w="474"/>
        <w:gridCol w:w="9450"/>
        <w:gridCol w:w="251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251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95"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1198196</w:t>
            </w:r>
          </w:p>
        </w:tc>
      </w:tr>
      <w:tr>
        <w:trPr>
          <w:trHeight w:val="27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257335,0</w:t>
            </w:r>
          </w:p>
        </w:tc>
      </w:tr>
      <w:tr>
        <w:trPr>
          <w:trHeight w:val="285"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12361,0</w:t>
            </w:r>
          </w:p>
        </w:tc>
      </w:tr>
      <w:tr>
        <w:trPr>
          <w:trHeight w:val="30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12361,0</w:t>
            </w:r>
          </w:p>
        </w:tc>
      </w:tr>
      <w:tr>
        <w:trPr>
          <w:trHeight w:val="315"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106671,0</w:t>
            </w:r>
          </w:p>
        </w:tc>
      </w:tr>
      <w:tr>
        <w:trPr>
          <w:trHeight w:val="285"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106671,0</w:t>
            </w:r>
          </w:p>
        </w:tc>
      </w:tr>
      <w:tr>
        <w:trPr>
          <w:trHeight w:val="285"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127154,0</w:t>
            </w:r>
          </w:p>
        </w:tc>
      </w:tr>
      <w:tr>
        <w:trPr>
          <w:trHeight w:val="27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99459,0</w:t>
            </w:r>
          </w:p>
        </w:tc>
      </w:tr>
      <w:tr>
        <w:trPr>
          <w:trHeight w:val="255"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5126,0</w:t>
            </w:r>
          </w:p>
        </w:tc>
      </w:tr>
      <w:tr>
        <w:trPr>
          <w:trHeight w:val="27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14369,0</w:t>
            </w:r>
          </w:p>
        </w:tc>
      </w:tr>
      <w:tr>
        <w:trPr>
          <w:trHeight w:val="24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8200,0</w:t>
            </w:r>
          </w:p>
        </w:tc>
      </w:tr>
      <w:tr>
        <w:trPr>
          <w:trHeight w:val="285"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8510,0</w:t>
            </w:r>
          </w:p>
        </w:tc>
      </w:tr>
      <w:tr>
        <w:trPr>
          <w:trHeight w:val="255"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888,0</w:t>
            </w:r>
          </w:p>
        </w:tc>
      </w:tr>
      <w:tr>
        <w:trPr>
          <w:trHeight w:val="27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3735,0</w:t>
            </w:r>
          </w:p>
        </w:tc>
      </w:tr>
      <w:tr>
        <w:trPr>
          <w:trHeight w:val="255"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3887</w:t>
            </w:r>
          </w:p>
        </w:tc>
      </w:tr>
      <w:tr>
        <w:trPr>
          <w:trHeight w:val="84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2639,0</w:t>
            </w:r>
          </w:p>
        </w:tc>
      </w:tr>
      <w:tr>
        <w:trPr>
          <w:trHeight w:val="27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2639,0</w:t>
            </w:r>
          </w:p>
        </w:tc>
      </w:tr>
      <w:tr>
        <w:trPr>
          <w:trHeight w:val="27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10285,0</w:t>
            </w:r>
          </w:p>
        </w:tc>
      </w:tr>
      <w:tr>
        <w:trPr>
          <w:trHeight w:val="315"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1045,0</w:t>
            </w:r>
          </w:p>
        </w:tc>
      </w:tr>
      <w:tr>
        <w:trPr>
          <w:trHeight w:val="30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1045,0</w:t>
            </w:r>
          </w:p>
        </w:tc>
      </w:tr>
      <w:tr>
        <w:trPr>
          <w:trHeight w:val="51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54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795"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525"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1155"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8968,0</w:t>
            </w:r>
          </w:p>
        </w:tc>
      </w:tr>
      <w:tr>
        <w:trPr>
          <w:trHeight w:val="132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8968,0</w:t>
            </w:r>
          </w:p>
        </w:tc>
      </w:tr>
      <w:tr>
        <w:trPr>
          <w:trHeight w:val="27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232,0</w:t>
            </w:r>
          </w:p>
        </w:tc>
      </w:tr>
      <w:tr>
        <w:trPr>
          <w:trHeight w:val="27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232,0</w:t>
            </w:r>
          </w:p>
        </w:tc>
      </w:tr>
      <w:tr>
        <w:trPr>
          <w:trHeight w:val="27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7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7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7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920576,0</w:t>
            </w:r>
          </w:p>
        </w:tc>
      </w:tr>
      <w:tr>
        <w:trPr>
          <w:trHeight w:val="27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920576,0</w:t>
            </w:r>
          </w:p>
        </w:tc>
      </w:tr>
      <w:tr>
        <w:trPr>
          <w:trHeight w:val="270" w:hRule="atLeast"/>
        </w:trPr>
        <w:tc>
          <w:tcPr>
            <w:tcW w:w="4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920576,0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797"/>
        <w:gridCol w:w="838"/>
        <w:gridCol w:w="838"/>
        <w:gridCol w:w="7962"/>
        <w:gridCol w:w="242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4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1198196,0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173105,0</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150854,0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13259,0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13259,0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43989,0</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43989,0</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93606,0</w:t>
            </w:r>
          </w:p>
        </w:tc>
      </w:tr>
      <w:tr>
        <w:trPr>
          <w:trHeight w:val="76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93606,0</w:t>
            </w:r>
          </w:p>
        </w:tc>
      </w:tr>
      <w:tr>
        <w:trPr>
          <w:trHeight w:val="3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11342,0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11342,0</w:t>
            </w:r>
          </w:p>
        </w:tc>
      </w:tr>
      <w:tr>
        <w:trPr>
          <w:trHeight w:val="8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10286,0</w:t>
            </w:r>
          </w:p>
        </w:tc>
      </w:tr>
      <w:tr>
        <w:trPr>
          <w:trHeight w:val="3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1056,0</w:t>
            </w:r>
          </w:p>
        </w:tc>
      </w:tr>
      <w:tr>
        <w:trPr>
          <w:trHeight w:val="2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10909,0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10909,0</w:t>
            </w:r>
          </w:p>
        </w:tc>
      </w:tr>
      <w:tr>
        <w:trPr>
          <w:trHeight w:val="99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10909,0</w:t>
            </w:r>
          </w:p>
        </w:tc>
      </w:tr>
      <w:tr>
        <w:trPr>
          <w:trHeight w:val="3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1894,0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1894,0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1894,0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1894,0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850350,0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27253,0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27253,0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27253,0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807595,0</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806595,0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788458,0</w:t>
            </w:r>
          </w:p>
        </w:tc>
      </w:tr>
      <w:tr>
        <w:trPr>
          <w:trHeight w:val="2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18137,0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15502,0</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15502,0</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10342,0</w:t>
            </w:r>
          </w:p>
        </w:tc>
      </w:tr>
      <w:tr>
        <w:trPr>
          <w:trHeight w:val="76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5160,0</w:t>
            </w:r>
          </w:p>
        </w:tc>
      </w:tr>
      <w:tr>
        <w:trPr>
          <w:trHeight w:val="3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57739,0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42776,0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13854,0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13854,0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28922,0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17692,0</w:t>
            </w:r>
          </w:p>
        </w:tc>
      </w:tr>
      <w:tr>
        <w:trPr>
          <w:trHeight w:val="2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2680,0</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1234,0</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4391,0</w:t>
            </w:r>
          </w:p>
        </w:tc>
      </w:tr>
      <w:tr>
        <w:trPr>
          <w:trHeight w:val="103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2580,0</w:t>
            </w:r>
          </w:p>
        </w:tc>
      </w:tr>
      <w:tr>
        <w:trPr>
          <w:trHeight w:val="5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14963,0</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14963,0</w:t>
            </w:r>
          </w:p>
        </w:tc>
      </w:tr>
      <w:tr>
        <w:trPr>
          <w:trHeight w:val="76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14715,0</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4569,0</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 мекендерді көркейту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4569,0</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4569,0</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3670,0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66858,0</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30149,0</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30149,0</w:t>
            </w:r>
          </w:p>
        </w:tc>
      </w:tr>
      <w:tr>
        <w:trPr>
          <w:trHeight w:val="3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 демалыс жұмысын қолдау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30149,0</w:t>
            </w:r>
          </w:p>
        </w:tc>
      </w:tr>
      <w:tr>
        <w:trPr>
          <w:trHeight w:val="3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3742,0</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3742,0</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w:t>
            </w:r>
          </w:p>
        </w:tc>
      </w:tr>
      <w:tr>
        <w:trPr>
          <w:trHeight w:val="79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18978,0</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15165,0</w:t>
            </w:r>
          </w:p>
        </w:tc>
      </w:tr>
      <w:tr>
        <w:trPr>
          <w:trHeight w:val="3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14419,0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746,0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3813,0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3813,0</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13989,0</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4036,0</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4036,0</w:t>
            </w:r>
          </w:p>
        </w:tc>
      </w:tr>
      <w:tr>
        <w:trPr>
          <w:trHeight w:val="3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5030,0</w:t>
            </w:r>
          </w:p>
        </w:tc>
      </w:tr>
      <w:tr>
        <w:trPr>
          <w:trHeight w:val="8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5030,0</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4923,0</w:t>
            </w:r>
          </w:p>
        </w:tc>
      </w:tr>
      <w:tr>
        <w:trPr>
          <w:trHeight w:val="5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4923,0</w:t>
            </w:r>
          </w:p>
        </w:tc>
      </w:tr>
      <w:tr>
        <w:trPr>
          <w:trHeight w:val="79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15439,0</w:t>
            </w:r>
          </w:p>
        </w:tc>
      </w:tr>
      <w:tr>
        <w:trPr>
          <w:trHeight w:val="2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7445,0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7445,0</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7445,0</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7994,0</w:t>
            </w:r>
          </w:p>
        </w:tc>
      </w:tr>
      <w:tr>
        <w:trPr>
          <w:trHeight w:val="49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7994,0</w:t>
            </w:r>
          </w:p>
        </w:tc>
      </w:tr>
      <w:tr>
        <w:trPr>
          <w:trHeight w:val="73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7994,0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11391,0</w:t>
            </w:r>
          </w:p>
        </w:tc>
      </w:tr>
      <w:tr>
        <w:trPr>
          <w:trHeight w:val="3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11391,0</w:t>
            </w:r>
          </w:p>
        </w:tc>
      </w:tr>
      <w:tr>
        <w:trPr>
          <w:trHeight w:val="3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6261,0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6261,0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5130,0</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5130,0</w:t>
            </w:r>
          </w:p>
        </w:tc>
      </w:tr>
      <w:tr>
        <w:trPr>
          <w:trHeight w:val="3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16851,0</w:t>
            </w:r>
          </w:p>
        </w:tc>
      </w:tr>
      <w:tr>
        <w:trPr>
          <w:trHeight w:val="54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5355,0</w:t>
            </w:r>
          </w:p>
        </w:tc>
      </w:tr>
      <w:tr>
        <w:trPr>
          <w:trHeight w:val="3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5355,0</w:t>
            </w:r>
          </w:p>
        </w:tc>
      </w:tr>
      <w:tr>
        <w:trPr>
          <w:trHeight w:val="5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5355,0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11496,0</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5500,0</w:t>
            </w:r>
          </w:p>
        </w:tc>
      </w:tr>
      <w:tr>
        <w:trPr>
          <w:trHeight w:val="73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5996,0</w:t>
            </w:r>
          </w:p>
        </w:tc>
      </w:tr>
      <w:tr>
        <w:trPr>
          <w:trHeight w:val="8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жолдарды саласындағы мемлекеттік саясатты іске асыру жөніндегі қызметтер</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5996,0</w:t>
            </w:r>
          </w:p>
        </w:tc>
      </w:tr>
      <w:tr>
        <w:trPr>
          <w:trHeight w:val="33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 беру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 сальдосы</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w:t>
            </w:r>
          </w:p>
        </w:tc>
      </w:tr>
      <w:tr>
        <w:trPr>
          <w:trHeight w:val="27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Астрахан аудандық мәслихатының</w:t>
      </w:r>
      <w:r>
        <w:br/>
      </w:r>
      <w:r>
        <w:rPr>
          <w:rFonts w:ascii="Times New Roman"/>
          <w:b w:val="false"/>
          <w:i w:val="false"/>
          <w:color w:val="000000"/>
          <w:sz w:val="28"/>
        </w:rPr>
        <w:t>
2009 жылғы 24 желтоқсандағы № 4С-19-2</w:t>
      </w:r>
      <w:r>
        <w:br/>
      </w: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шешіміне 3 қосымша</w:t>
      </w:r>
    </w:p>
    <w:p>
      <w:pPr>
        <w:spacing w:after="0"/>
        <w:ind w:left="0"/>
        <w:jc w:val="both"/>
      </w:pPr>
      <w:r>
        <w:rPr>
          <w:rFonts w:ascii="Times New Roman"/>
          <w:b/>
          <w:i w:val="false"/>
          <w:color w:val="000080"/>
          <w:sz w:val="28"/>
        </w:rPr>
        <w:t>2012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507"/>
        <w:gridCol w:w="937"/>
        <w:gridCol w:w="9134"/>
        <w:gridCol w:w="245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245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55"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7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1754979</w:t>
            </w:r>
          </w:p>
        </w:tc>
      </w:tr>
      <w:tr>
        <w:trPr>
          <w:trHeight w:val="255"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274322,0</w:t>
            </w:r>
          </w:p>
        </w:tc>
      </w:tr>
      <w:tr>
        <w:trPr>
          <w:trHeight w:val="285"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13226,0</w:t>
            </w:r>
          </w:p>
        </w:tc>
      </w:tr>
      <w:tr>
        <w:trPr>
          <w:trHeight w:val="30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13226,0</w:t>
            </w:r>
          </w:p>
        </w:tc>
      </w:tr>
      <w:tr>
        <w:trPr>
          <w:trHeight w:val="315"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114138,0</w:t>
            </w:r>
          </w:p>
        </w:tc>
      </w:tr>
      <w:tr>
        <w:trPr>
          <w:trHeight w:val="285"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114138,0</w:t>
            </w:r>
          </w:p>
        </w:tc>
      </w:tr>
      <w:tr>
        <w:trPr>
          <w:trHeight w:val="285"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135088,0</w:t>
            </w:r>
          </w:p>
        </w:tc>
      </w:tr>
      <w:tr>
        <w:trPr>
          <w:trHeight w:val="315"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106384,0</w:t>
            </w:r>
          </w:p>
        </w:tc>
      </w:tr>
      <w:tr>
        <w:trPr>
          <w:trHeight w:val="255"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5126,0</w:t>
            </w:r>
          </w:p>
        </w:tc>
      </w:tr>
      <w:tr>
        <w:trPr>
          <w:trHeight w:val="27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15378,0</w:t>
            </w:r>
          </w:p>
        </w:tc>
      </w:tr>
      <w:tr>
        <w:trPr>
          <w:trHeight w:val="24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8200,0</w:t>
            </w:r>
          </w:p>
        </w:tc>
      </w:tr>
      <w:tr>
        <w:trPr>
          <w:trHeight w:val="345"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9046,0</w:t>
            </w:r>
          </w:p>
        </w:tc>
      </w:tr>
      <w:tr>
        <w:trPr>
          <w:trHeight w:val="255"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w:t>
            </w:r>
          </w:p>
        </w:tc>
      </w:tr>
      <w:tr>
        <w:trPr>
          <w:trHeight w:val="27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3938,0</w:t>
            </w:r>
          </w:p>
        </w:tc>
      </w:tr>
      <w:tr>
        <w:trPr>
          <w:trHeight w:val="33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4158</w:t>
            </w:r>
          </w:p>
        </w:tc>
      </w:tr>
      <w:tr>
        <w:trPr>
          <w:trHeight w:val="84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2824,0</w:t>
            </w:r>
          </w:p>
        </w:tc>
      </w:tr>
      <w:tr>
        <w:trPr>
          <w:trHeight w:val="27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2824,0</w:t>
            </w:r>
          </w:p>
        </w:tc>
      </w:tr>
      <w:tr>
        <w:trPr>
          <w:trHeight w:val="285"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11005,0</w:t>
            </w:r>
          </w:p>
        </w:tc>
      </w:tr>
      <w:tr>
        <w:trPr>
          <w:trHeight w:val="315"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1118,0</w:t>
            </w:r>
          </w:p>
        </w:tc>
      </w:tr>
      <w:tr>
        <w:trPr>
          <w:trHeight w:val="27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1118,0</w:t>
            </w:r>
          </w:p>
        </w:tc>
      </w:tr>
      <w:tr>
        <w:trPr>
          <w:trHeight w:val="54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w:t>
            </w:r>
          </w:p>
        </w:tc>
      </w:tr>
      <w:tr>
        <w:trPr>
          <w:trHeight w:val="555"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w:t>
            </w:r>
          </w:p>
        </w:tc>
      </w:tr>
      <w:tr>
        <w:trPr>
          <w:trHeight w:val="795"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51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111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9596,0</w:t>
            </w:r>
          </w:p>
        </w:tc>
      </w:tr>
      <w:tr>
        <w:trPr>
          <w:trHeight w:val="1305"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9596,0</w:t>
            </w:r>
          </w:p>
        </w:tc>
      </w:tr>
      <w:tr>
        <w:trPr>
          <w:trHeight w:val="27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248,0</w:t>
            </w:r>
          </w:p>
        </w:tc>
      </w:tr>
      <w:tr>
        <w:trPr>
          <w:trHeight w:val="27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248,0</w:t>
            </w:r>
          </w:p>
        </w:tc>
      </w:tr>
      <w:tr>
        <w:trPr>
          <w:trHeight w:val="27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7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7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7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1459652,0</w:t>
            </w:r>
          </w:p>
        </w:tc>
      </w:tr>
      <w:tr>
        <w:trPr>
          <w:trHeight w:val="27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1459652,0</w:t>
            </w:r>
          </w:p>
        </w:tc>
      </w:tr>
      <w:tr>
        <w:trPr>
          <w:trHeight w:val="270" w:hRule="atLeast"/>
        </w:trPr>
        <w:tc>
          <w:tcPr>
            <w:tcW w:w="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1459652,0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838"/>
        <w:gridCol w:w="797"/>
        <w:gridCol w:w="838"/>
        <w:gridCol w:w="7942"/>
        <w:gridCol w:w="240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40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1754979,0</w:t>
            </w:r>
          </w:p>
        </w:tc>
      </w:tr>
      <w:tr>
        <w:trPr>
          <w:trHeight w:val="28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192473,0</w:t>
            </w:r>
          </w:p>
        </w:tc>
      </w:tr>
      <w:tr>
        <w:trPr>
          <w:trHeight w:val="54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167761,0</w:t>
            </w: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14706,0</w:t>
            </w:r>
          </w:p>
        </w:tc>
      </w:tr>
      <w:tr>
        <w:trPr>
          <w:trHeight w:val="51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14706,0</w:t>
            </w:r>
          </w:p>
        </w:tc>
      </w:tr>
      <w:tr>
        <w:trPr>
          <w:trHeight w:val="27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48969,0</w:t>
            </w:r>
          </w:p>
        </w:tc>
      </w:tr>
      <w:tr>
        <w:trPr>
          <w:trHeight w:val="52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48969,0</w:t>
            </w:r>
          </w:p>
        </w:tc>
      </w:tr>
      <w:tr>
        <w:trPr>
          <w:trHeight w:val="54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104086,0</w:t>
            </w:r>
          </w:p>
        </w:tc>
      </w:tr>
      <w:tr>
        <w:trPr>
          <w:trHeight w:val="76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104086,0</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12581,0</w:t>
            </w:r>
          </w:p>
        </w:tc>
      </w:tr>
      <w:tr>
        <w:trPr>
          <w:trHeight w:val="27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12581,0</w:t>
            </w:r>
          </w:p>
        </w:tc>
      </w:tr>
      <w:tr>
        <w:trPr>
          <w:trHeight w:val="84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11426,0</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1155,0</w:t>
            </w:r>
          </w:p>
        </w:tc>
      </w:tr>
      <w:tr>
        <w:trPr>
          <w:trHeight w:val="25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12131,0</w:t>
            </w:r>
          </w:p>
        </w:tc>
      </w:tr>
      <w:tr>
        <w:trPr>
          <w:trHeight w:val="1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12131,0</w:t>
            </w:r>
          </w:p>
        </w:tc>
      </w:tr>
      <w:tr>
        <w:trPr>
          <w:trHeight w:val="9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12131,0</w:t>
            </w:r>
          </w:p>
        </w:tc>
      </w:tr>
      <w:tr>
        <w:trPr>
          <w:trHeight w:val="27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2027,0</w:t>
            </w:r>
          </w:p>
        </w:tc>
      </w:tr>
      <w:tr>
        <w:trPr>
          <w:trHeight w:val="28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2027,0</w:t>
            </w:r>
          </w:p>
        </w:tc>
      </w:tr>
      <w:tr>
        <w:trPr>
          <w:trHeight w:val="25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2027,0</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2027,0</w:t>
            </w:r>
          </w:p>
        </w:tc>
      </w:tr>
      <w:tr>
        <w:trPr>
          <w:trHeight w:val="27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1369159,0</w:t>
            </w:r>
          </w:p>
        </w:tc>
      </w:tr>
      <w:tr>
        <w:trPr>
          <w:trHeight w:val="25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30325,0</w:t>
            </w:r>
          </w:p>
        </w:tc>
      </w:tr>
      <w:tr>
        <w:trPr>
          <w:trHeight w:val="28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30325,0</w:t>
            </w:r>
          </w:p>
        </w:tc>
      </w:tr>
      <w:tr>
        <w:trPr>
          <w:trHeight w:val="51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30325,0</w:t>
            </w:r>
          </w:p>
        </w:tc>
      </w:tr>
      <w:tr>
        <w:trPr>
          <w:trHeight w:val="25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950590,0</w:t>
            </w:r>
          </w:p>
        </w:tc>
      </w:tr>
      <w:tr>
        <w:trPr>
          <w:trHeight w:val="55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54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28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949590,0</w:t>
            </w:r>
          </w:p>
        </w:tc>
      </w:tr>
      <w:tr>
        <w:trPr>
          <w:trHeight w:val="25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929406,0</w:t>
            </w:r>
          </w:p>
        </w:tc>
      </w:tr>
      <w:tr>
        <w:trPr>
          <w:trHeight w:val="24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20184,0</w:t>
            </w:r>
          </w:p>
        </w:tc>
      </w:tr>
      <w:tr>
        <w:trPr>
          <w:trHeight w:val="78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28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388244,0</w:t>
            </w:r>
          </w:p>
        </w:tc>
      </w:tr>
      <w:tr>
        <w:trPr>
          <w:trHeight w:val="25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16964,0</w:t>
            </w:r>
          </w:p>
        </w:tc>
      </w:tr>
      <w:tr>
        <w:trPr>
          <w:trHeight w:val="52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11443,0</w:t>
            </w:r>
          </w:p>
        </w:tc>
      </w:tr>
      <w:tr>
        <w:trPr>
          <w:trHeight w:val="76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5521,0</w:t>
            </w:r>
          </w:p>
        </w:tc>
      </w:tr>
      <w:tr>
        <w:trPr>
          <w:trHeight w:val="25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371280,0</w:t>
            </w:r>
          </w:p>
        </w:tc>
      </w:tr>
      <w:tr>
        <w:trPr>
          <w:trHeight w:val="27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371280,0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64114,0</w:t>
            </w:r>
          </w:p>
        </w:tc>
      </w:tr>
      <w:tr>
        <w:trPr>
          <w:trHeight w:val="27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46546,0</w:t>
            </w:r>
          </w:p>
        </w:tc>
      </w:tr>
      <w:tr>
        <w:trPr>
          <w:trHeight w:val="52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15600,0</w:t>
            </w:r>
          </w:p>
        </w:tc>
      </w:tr>
      <w:tr>
        <w:trPr>
          <w:trHeight w:val="27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15600,0</w:t>
            </w:r>
          </w:p>
        </w:tc>
      </w:tr>
      <w:tr>
        <w:trPr>
          <w:trHeight w:val="49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30946,0</w:t>
            </w:r>
          </w:p>
        </w:tc>
      </w:tr>
      <w:tr>
        <w:trPr>
          <w:trHeight w:val="25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18930,0</w:t>
            </w:r>
          </w:p>
        </w:tc>
      </w:tr>
      <w:tr>
        <w:trPr>
          <w:trHeight w:val="24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2868,0</w:t>
            </w:r>
          </w:p>
        </w:tc>
      </w:tr>
      <w:tr>
        <w:trPr>
          <w:trHeight w:val="24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1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1320,0</w:t>
            </w:r>
          </w:p>
        </w:tc>
      </w:tr>
      <w:tr>
        <w:trPr>
          <w:trHeight w:val="52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339,0</w:t>
            </w:r>
          </w:p>
        </w:tc>
      </w:tr>
      <w:tr>
        <w:trPr>
          <w:trHeight w:val="27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4698,0</w:t>
            </w:r>
          </w:p>
        </w:tc>
      </w:tr>
      <w:tr>
        <w:trPr>
          <w:trHeight w:val="10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2761,0</w:t>
            </w:r>
          </w:p>
        </w:tc>
      </w:tr>
      <w:tr>
        <w:trPr>
          <w:trHeight w:val="51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17568,0</w:t>
            </w:r>
          </w:p>
        </w:tc>
      </w:tr>
      <w:tr>
        <w:trPr>
          <w:trHeight w:val="58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17568,0</w:t>
            </w:r>
          </w:p>
        </w:tc>
      </w:tr>
      <w:tr>
        <w:trPr>
          <w:trHeight w:val="76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17303,0</w:t>
            </w:r>
          </w:p>
        </w:tc>
      </w:tr>
      <w:tr>
        <w:trPr>
          <w:trHeight w:val="55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265,0</w:t>
            </w:r>
          </w:p>
        </w:tc>
      </w:tr>
      <w:tr>
        <w:trPr>
          <w:trHeight w:val="27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4931,0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 мекендерді көркейту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4931,0</w:t>
            </w:r>
          </w:p>
        </w:tc>
      </w:tr>
      <w:tr>
        <w:trPr>
          <w:trHeight w:val="6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4931,0</w:t>
            </w:r>
          </w:p>
        </w:tc>
      </w:tr>
      <w:tr>
        <w:trPr>
          <w:trHeight w:val="25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3965,0</w:t>
            </w:r>
          </w:p>
        </w:tc>
      </w:tr>
      <w:tr>
        <w:trPr>
          <w:trHeight w:val="27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778,0</w:t>
            </w:r>
          </w:p>
        </w:tc>
      </w:tr>
      <w:tr>
        <w:trPr>
          <w:trHeight w:val="28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188,0</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73937,0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33293,0</w:t>
            </w:r>
          </w:p>
        </w:tc>
      </w:tr>
      <w:tr>
        <w:trPr>
          <w:trHeight w:val="52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33293,0</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 демалыс жұмысын қолдау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33293,0</w:t>
            </w:r>
          </w:p>
        </w:tc>
      </w:tr>
      <w:tr>
        <w:trPr>
          <w:trHeight w:val="27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4004,0</w:t>
            </w:r>
          </w:p>
        </w:tc>
      </w:tr>
      <w:tr>
        <w:trPr>
          <w:trHeight w:val="49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4004,0</w:t>
            </w:r>
          </w:p>
        </w:tc>
      </w:tr>
      <w:tr>
        <w:trPr>
          <w:trHeight w:val="52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419,0</w:t>
            </w:r>
          </w:p>
        </w:tc>
      </w:tr>
      <w:tr>
        <w:trPr>
          <w:trHeight w:val="79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3585,0</w:t>
            </w:r>
          </w:p>
        </w:tc>
      </w:tr>
      <w:tr>
        <w:trPr>
          <w:trHeight w:val="28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20959,0</w:t>
            </w:r>
          </w:p>
        </w:tc>
      </w:tr>
      <w:tr>
        <w:trPr>
          <w:trHeight w:val="49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16879,0</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16112,0</w:t>
            </w:r>
          </w:p>
        </w:tc>
      </w:tr>
      <w:tr>
        <w:trPr>
          <w:trHeight w:val="51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767,0</w:t>
            </w: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4080,0</w:t>
            </w:r>
          </w:p>
        </w:tc>
      </w:tr>
      <w:tr>
        <w:trPr>
          <w:trHeight w:val="51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4080,0</w:t>
            </w:r>
          </w:p>
        </w:tc>
      </w:tr>
      <w:tr>
        <w:trPr>
          <w:trHeight w:val="55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15681,0</w:t>
            </w:r>
          </w:p>
        </w:tc>
      </w:tr>
      <w:tr>
        <w:trPr>
          <w:trHeight w:val="52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4440,0</w:t>
            </w:r>
          </w:p>
        </w:tc>
      </w:tr>
      <w:tr>
        <w:trPr>
          <w:trHeight w:val="54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4440,0</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5769,0</w:t>
            </w:r>
          </w:p>
        </w:tc>
      </w:tr>
      <w:tr>
        <w:trPr>
          <w:trHeight w:val="81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5769,0</w:t>
            </w: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54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5472,0</w:t>
            </w:r>
          </w:p>
        </w:tc>
      </w:tr>
      <w:tr>
        <w:trPr>
          <w:trHeight w:val="52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5472,0</w:t>
            </w:r>
          </w:p>
        </w:tc>
      </w:tr>
      <w:tr>
        <w:trPr>
          <w:trHeight w:val="79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17191,0</w:t>
            </w:r>
          </w:p>
        </w:tc>
      </w:tr>
      <w:tr>
        <w:trPr>
          <w:trHeight w:val="4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8402,0</w:t>
            </w:r>
          </w:p>
        </w:tc>
      </w:tr>
      <w:tr>
        <w:trPr>
          <w:trHeight w:val="51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8402,0</w:t>
            </w:r>
          </w:p>
        </w:tc>
      </w:tr>
      <w:tr>
        <w:trPr>
          <w:trHeight w:val="54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8402,0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8789,0</w:t>
            </w:r>
          </w:p>
        </w:tc>
      </w:tr>
      <w:tr>
        <w:trPr>
          <w:trHeight w:val="49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8789,0</w:t>
            </w:r>
          </w:p>
        </w:tc>
      </w:tr>
      <w:tr>
        <w:trPr>
          <w:trHeight w:val="7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8789,0</w:t>
            </w:r>
          </w:p>
        </w:tc>
      </w:tr>
      <w:tr>
        <w:trPr>
          <w:trHeight w:val="6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12658,0</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12658,0</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6924,0</w:t>
            </w:r>
          </w:p>
        </w:tc>
      </w:tr>
      <w:tr>
        <w:trPr>
          <w:trHeight w:val="51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6924,0</w:t>
            </w:r>
          </w:p>
        </w:tc>
      </w:tr>
      <w:tr>
        <w:trPr>
          <w:trHeight w:val="51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5734,0</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5734,0</w:t>
            </w: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18489,0</w:t>
            </w:r>
          </w:p>
        </w:tc>
      </w:tr>
      <w:tr>
        <w:trPr>
          <w:trHeight w:val="54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5916,0</w:t>
            </w:r>
          </w:p>
        </w:tc>
      </w:tr>
      <w:tr>
        <w:trPr>
          <w:trHeight w:val="30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5916,0</w:t>
            </w:r>
          </w:p>
        </w:tc>
      </w:tr>
      <w:tr>
        <w:trPr>
          <w:trHeight w:val="52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5916,0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12573,0</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5900,0</w:t>
            </w:r>
          </w:p>
        </w:tc>
      </w:tr>
      <w:tr>
        <w:trPr>
          <w:trHeight w:val="51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5900,0</w:t>
            </w:r>
          </w:p>
        </w:tc>
      </w:tr>
      <w:tr>
        <w:trPr>
          <w:trHeight w:val="7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6673,0</w:t>
            </w:r>
          </w:p>
        </w:tc>
      </w:tr>
      <w:tr>
        <w:trPr>
          <w:trHeight w:val="81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жолдарды саласындағы мемлекеттік саясатты іске асыру жөніндегі қызметтер</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6673,0</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 беру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 сальдосы</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w:t>
            </w:r>
          </w:p>
        </w:tc>
      </w:tr>
      <w:tr>
        <w:trPr>
          <w:trHeight w:val="27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Астрахан аудандық мәслихатының</w:t>
      </w:r>
      <w:r>
        <w:br/>
      </w:r>
      <w:r>
        <w:rPr>
          <w:rFonts w:ascii="Times New Roman"/>
          <w:b w:val="false"/>
          <w:i w:val="false"/>
          <w:color w:val="000000"/>
          <w:sz w:val="28"/>
        </w:rPr>
        <w:t>
2009 жылғы 24 желтоқсандағы № 4С-19-2</w:t>
      </w:r>
      <w:r>
        <w:br/>
      </w: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шешіміне 4 қосымша</w:t>
      </w:r>
    </w:p>
    <w:p>
      <w:pPr>
        <w:spacing w:after="0"/>
        <w:ind w:left="0"/>
        <w:jc w:val="both"/>
      </w:pPr>
      <w:r>
        <w:rPr>
          <w:rFonts w:ascii="Times New Roman"/>
          <w:b w:val="false"/>
          <w:i/>
          <w:color w:val="800000"/>
          <w:sz w:val="28"/>
        </w:rPr>
        <w:t xml:space="preserve">      Ескерту. 4 қосымша жаңа редакцияда - Ақмола облысы Астрахан аудандық мәслихатының 2010.07.29 </w:t>
      </w:r>
      <w:r>
        <w:rPr>
          <w:rFonts w:ascii="Times New Roman"/>
          <w:b w:val="false"/>
          <w:i w:val="false"/>
          <w:color w:val="000000"/>
          <w:sz w:val="28"/>
        </w:rPr>
        <w:t>№ 4С-24-3</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2010.11.04 </w:t>
      </w:r>
      <w:r>
        <w:rPr>
          <w:rFonts w:ascii="Times New Roman"/>
          <w:b w:val="false"/>
          <w:i w:val="false"/>
          <w:color w:val="000000"/>
          <w:sz w:val="28"/>
        </w:rPr>
        <w:t>№ 4С-26-1</w:t>
      </w:r>
      <w:r>
        <w:rPr>
          <w:rFonts w:ascii="Times New Roman"/>
          <w:b w:val="false"/>
          <w:i/>
          <w:color w:val="800000"/>
          <w:sz w:val="28"/>
        </w:rPr>
        <w:t xml:space="preserve">(қолданысқа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 шешімімен</w:t>
      </w:r>
    </w:p>
    <w:p>
      <w:pPr>
        <w:spacing w:after="0"/>
        <w:ind w:left="0"/>
        <w:jc w:val="both"/>
      </w:pPr>
      <w:r>
        <w:rPr>
          <w:rFonts w:ascii="Times New Roman"/>
          <w:b/>
          <w:i w:val="false"/>
          <w:color w:val="000080"/>
          <w:sz w:val="28"/>
        </w:rPr>
        <w:t>2010 жылға ауылдық (селолық) округтердің</w:t>
      </w:r>
      <w:r>
        <w:br/>
      </w:r>
      <w:r>
        <w:rPr>
          <w:rFonts w:ascii="Times New Roman"/>
          <w:b w:val="false"/>
          <w:i w:val="false"/>
          <w:color w:val="000000"/>
          <w:sz w:val="28"/>
        </w:rPr>
        <w:t>
</w:t>
      </w:r>
      <w:r>
        <w:rPr>
          <w:rFonts w:ascii="Times New Roman"/>
          <w:b/>
          <w:i w:val="false"/>
          <w:color w:val="000080"/>
          <w:sz w:val="28"/>
        </w:rPr>
        <w:t>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633"/>
        <w:gridCol w:w="533"/>
        <w:gridCol w:w="6773"/>
        <w:gridCol w:w="2453"/>
      </w:tblGrid>
      <w:tr>
        <w:trPr>
          <w:trHeight w:val="11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п/п</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АБП</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Программа</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104958,7</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Астрахан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16602</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8615</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2547</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3395</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1125</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Бесбидайық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5386</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5221</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Есіл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6590,9</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5377</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839</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209,9</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Жалтыр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12591,3</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9698,6</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2081</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121,7</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Жарсуат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4750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4526,2</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Камышенка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Каменка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5520,3</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4866</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355</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134,3</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Қызылжар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5919,7</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5113,7</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Колутон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6541</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5957</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Николаевка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6171,3</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5385</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426,3</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Новочеркасск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7272,9</w:t>
            </w:r>
          </w:p>
        </w:tc>
      </w:tr>
      <w:tr>
        <w:trPr>
          <w:trHeight w:val="8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6156</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225,9</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Острогорка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6046</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4568</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1313</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Первомайка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8169,7</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6903,7</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Староколутон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6481</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5910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Ұзынкөл ауылдық округі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6916,6</w:t>
            </w:r>
          </w:p>
        </w:tc>
      </w:tr>
      <w:tr>
        <w:trPr>
          <w:trHeight w:val="8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5455,2</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жарақатандыру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Астрахан аудандық мәслихатының</w:t>
      </w:r>
      <w:r>
        <w:br/>
      </w:r>
      <w:r>
        <w:rPr>
          <w:rFonts w:ascii="Times New Roman"/>
          <w:b w:val="false"/>
          <w:i w:val="false"/>
          <w:color w:val="000000"/>
          <w:sz w:val="28"/>
        </w:rPr>
        <w:t>
2009 жылғы 24 желтоқсандағы № 4С-19-2</w:t>
      </w:r>
      <w:r>
        <w:br/>
      </w:r>
      <w:r>
        <w:rPr>
          <w:rFonts w:ascii="Times New Roman"/>
          <w:b w:val="false"/>
          <w:i w:val="false"/>
          <w:color w:val="000000"/>
          <w:sz w:val="28"/>
        </w:rPr>
        <w:t>
"2010-2012 жылдарға арналған аудандық бюджет туралы"</w:t>
      </w:r>
      <w:r>
        <w:br/>
      </w:r>
      <w:r>
        <w:rPr>
          <w:rFonts w:ascii="Times New Roman"/>
          <w:b w:val="false"/>
          <w:i w:val="false"/>
          <w:color w:val="000000"/>
          <w:sz w:val="28"/>
        </w:rPr>
        <w:t>
шешіміне 5 қосымша</w:t>
      </w:r>
    </w:p>
    <w:p>
      <w:pPr>
        <w:spacing w:after="0"/>
        <w:ind w:left="0"/>
        <w:jc w:val="both"/>
      </w:pP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аудандық</w:t>
      </w:r>
      <w:r>
        <w:rPr>
          <w:rFonts w:ascii="Times New Roman"/>
          <w:b/>
          <w:i w:val="false"/>
          <w:color w:val="000080"/>
          <w:sz w:val="28"/>
        </w:rPr>
        <w:t xml:space="preserve"> бюджеттердің</w:t>
      </w:r>
      <w:r>
        <w:rPr>
          <w:rFonts w:ascii="Times New Roman"/>
          <w:b/>
          <w:i w:val="false"/>
          <w:color w:val="000080"/>
          <w:sz w:val="28"/>
        </w:rPr>
        <w:t xml:space="preserve"> атқаруы</w:t>
      </w:r>
      <w:r>
        <w:br/>
      </w:r>
      <w:r>
        <w:rPr>
          <w:rFonts w:ascii="Times New Roman"/>
          <w:b w:val="false"/>
          <w:i w:val="false"/>
          <w:color w:val="000000"/>
          <w:sz w:val="28"/>
        </w:rPr>
        <w:t>
</w:t>
      </w:r>
      <w:r>
        <w:rPr>
          <w:rFonts w:ascii="Times New Roman"/>
          <w:b/>
          <w:i w:val="false"/>
          <w:color w:val="000080"/>
          <w:sz w:val="28"/>
        </w:rPr>
        <w:t>процесінде</w:t>
      </w:r>
      <w:r>
        <w:rPr>
          <w:rFonts w:ascii="Times New Roman"/>
          <w:b/>
          <w:i w:val="false"/>
          <w:color w:val="000080"/>
          <w:sz w:val="28"/>
        </w:rPr>
        <w:t xml:space="preserve"> секвестрленуге</w:t>
      </w:r>
      <w:r>
        <w:rPr>
          <w:rFonts w:ascii="Times New Roman"/>
          <w:b/>
          <w:i w:val="false"/>
          <w:color w:val="000080"/>
          <w:sz w:val="28"/>
        </w:rPr>
        <w:t xml:space="preserve"> жатпайтын</w:t>
      </w:r>
      <w:r>
        <w:rPr>
          <w:rFonts w:ascii="Times New Roman"/>
          <w:b/>
          <w:i w:val="false"/>
          <w:color w:val="000080"/>
          <w:sz w:val="28"/>
        </w:rPr>
        <w:t xml:space="preserve"> аудандық</w:t>
      </w:r>
      <w:r>
        <w:br/>
      </w:r>
      <w:r>
        <w:rPr>
          <w:rFonts w:ascii="Times New Roman"/>
          <w:b w:val="false"/>
          <w:i w:val="false"/>
          <w:color w:val="000000"/>
          <w:sz w:val="28"/>
        </w:rPr>
        <w:t>
</w:t>
      </w:r>
      <w:r>
        <w:rPr>
          <w:rFonts w:ascii="Times New Roman"/>
          <w:b/>
          <w:i w:val="false"/>
          <w:color w:val="000080"/>
          <w:sz w:val="28"/>
        </w:rPr>
        <w:t>бюджеттік</w:t>
      </w:r>
      <w:r>
        <w:rPr>
          <w:rFonts w:ascii="Times New Roman"/>
          <w:b/>
          <w:i w:val="false"/>
          <w:color w:val="000080"/>
          <w:sz w:val="28"/>
        </w:rPr>
        <w:t xml:space="preserve"> бағдарламалардың</w:t>
      </w:r>
      <w:r>
        <w:rPr>
          <w:rFonts w:ascii="Times New Roman"/>
          <w:b/>
          <w:i w:val="false"/>
          <w:color w:val="000080"/>
          <w:sz w:val="28"/>
        </w:rPr>
        <w:t xml:space="preserve">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0"/>
      </w:tblGrid>
      <w:tr>
        <w:trPr>
          <w:trHeight w:val="120" w:hRule="atLeast"/>
        </w:trPr>
        <w:tc>
          <w:tcPr>
            <w:tcW w:w="13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r>
      <w:tr>
        <w:trPr>
          <w:trHeight w:val="315" w:hRule="atLeast"/>
        </w:trPr>
        <w:tc>
          <w:tcPr>
            <w:tcW w:w="13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15" w:hRule="atLeast"/>
        </w:trPr>
        <w:tc>
          <w:tcPr>
            <w:tcW w:w="13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r>
        <w:trPr>
          <w:trHeight w:val="315" w:hRule="atLeast"/>
        </w:trPr>
        <w:tc>
          <w:tcPr>
            <w:tcW w:w="13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r>
      <w:tr>
        <w:trPr>
          <w:trHeight w:val="315" w:hRule="atLeast"/>
        </w:trPr>
        <w:tc>
          <w:tcPr>
            <w:tcW w:w="134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