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8a6b" w14:textId="a758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шақырылған XII кезекті сессия) 2008 жылғы 25 желтоқсандағы "2009 жылға арналған аудан бюджеті туралы" N 1/12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Қашыр аудандық мәслихатының 2009 жылғы 27 сәуірдегі N 1/14 шешімі. Павлодар облысы Қашыр ауданының Әділет басқармасында 2009 жылғы 8 мамырда N 12-8-69 тіркелген. Күші жойылды - Павлодар облысы Қашыр аудандық мәслихатының 2010 жылғы 14 сәуірдегі N 5/22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Қашыр аудандық мәслихатының 2010.04.14 N 5/22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1-тармағы 1) тармақшасына, 2008 жылғы 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Бюджеттік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106-бабы 2 тармағы 4) тармақшасына, Павлодар облыстық мәслихатының 2009 жылғы 22 сәуірдегі (IV шақырылған XV сессия) N 191/15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2008 жылғы 25 желтоқсандағы (IV шақырылған XII сессия) "2009 жылға арналған аудан бюджеті туралы" (нормативтік құқықтық актілерді мемлекеттік тіркеу тізілімінде N 12-8-66 тіркелген, "Заря" газетінің N 2 жарияланған) N 1/12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 қосымшаға сәйкес 2009 жылға арналған аудандық бюджет мынадай мөлшерде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- 2127239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211401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- 1703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- 1912936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- 2135103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-7864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- 7864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6-тармағында: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"214250" сандары "256995"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"403316" сандары "388316"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 бөлінген нысаналы трансферттер мынадай мөлшерде көзделгені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шеңберіндегі инженерлік-коммуникациялық инфрақұрылымды жөңдеуге және елді мекендерді көркейтуге берілетін нысаналы трансферттер – 6987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білім объектілерін күрделі, ағымды жөңдеуге берілетін - 23500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қайта және кадрларды қайта даярлау стратегиясын іске асыру шеңберінде аудандық маңызы бар автомобиль жолдарын қалалар және елді мекендер көшелерін жөндеуге және ұстануға берілетін – 19559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қаржыландыруға – 38923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кеңейтілуі және жастар тәжірибесін кенейту бағдарламасына – 7500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4 қосымшалары осы шешімнің 1, 2, 4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ауданның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XIV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сессияның төрағасы                 Е. Шаров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 Баяндинов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XIV кезекті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сәуiрдегi N 1/14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 және толықтыру)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44"/>
        <w:gridCol w:w="444"/>
        <w:gridCol w:w="7973"/>
        <w:gridCol w:w="233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2 127 239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Мулікке салынатын салықтар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алатын міндетті төлемдер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1 912 936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1 912 936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1 912 936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66"/>
        <w:gridCol w:w="704"/>
        <w:gridCol w:w="704"/>
        <w:gridCol w:w="6936"/>
        <w:gridCol w:w="2322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Сомасы( мың теңге)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2135103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133331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117189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70485</w:t>
            </w:r>
          </w:p>
        </w:tc>
      </w:tr>
      <w:tr>
        <w:trPr>
          <w:trHeight w:val="13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70485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1222206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54452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54452</w:t>
            </w:r>
          </w:p>
        </w:tc>
      </w:tr>
      <w:tr>
        <w:trPr>
          <w:trHeight w:val="7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54452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бiлiм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855785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851362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834959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</w:p>
        </w:tc>
      </w:tr>
      <w:tr>
        <w:trPr>
          <w:trHeight w:val="13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307437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50442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9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</w:tr>
      <w:tr>
        <w:trPr>
          <w:trHeight w:val="9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2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256995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256995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91106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3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қызмет етуі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15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27390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39537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спорт және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15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спорт және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13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462703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13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388316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15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13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</w:p>
        </w:tc>
      </w:tr>
      <w:tr>
        <w:trPr>
          <w:trHeight w:val="15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27085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-7864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қалған қалдығы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XIV кезекті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сәуiрдегi N 1/14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        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</w:t>
      </w:r>
      <w:r>
        <w:br/>
      </w:r>
      <w:r>
        <w:rPr>
          <w:rFonts w:ascii="Times New Roman"/>
          <w:b/>
          <w:i w:val="false"/>
          <w:color w:val="000000"/>
        </w:rPr>
        <w:t>
асыруға және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бөле отырып,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 бюджетін даму бөлу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87"/>
        <w:gridCol w:w="544"/>
        <w:gridCol w:w="714"/>
        <w:gridCol w:w="9315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XIV кезекті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сәуiрдегi N 1/14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        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жергілікті бюджеттерді атқару</w:t>
      </w:r>
      <w:r>
        <w:br/>
      </w:r>
      <w:r>
        <w:rPr>
          <w:rFonts w:ascii="Times New Roman"/>
          <w:b/>
          <w:i w:val="false"/>
          <w:color w:val="000000"/>
        </w:rPr>
        <w:t>
үдерісінде секвестрге жатпайтын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37"/>
        <w:gridCol w:w="537"/>
        <w:gridCol w:w="691"/>
        <w:gridCol w:w="934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рігерлік көмек көрсететін ең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көмек көрсететін ең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XIV кезекті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сәуiрдегi N 1/14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458"/>
        <w:gridCol w:w="537"/>
        <w:gridCol w:w="669"/>
        <w:gridCol w:w="932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10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Песчан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457"/>
        <w:gridCol w:w="536"/>
        <w:gridCol w:w="626"/>
        <w:gridCol w:w="93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Березовка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400"/>
        <w:gridCol w:w="741"/>
        <w:gridCol w:w="698"/>
        <w:gridCol w:w="9107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жақын денсаулық сақтау ұйымына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жеткізуді ұйымдастыру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жақын денсаулық сақтау ұйымына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жеткізуді ұйымдастыру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Бобровка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481"/>
        <w:gridCol w:w="735"/>
        <w:gridCol w:w="757"/>
        <w:gridCol w:w="897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Ивановка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451"/>
        <w:gridCol w:w="800"/>
        <w:gridCol w:w="713"/>
        <w:gridCol w:w="894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9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9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43"/>
        <w:gridCol w:w="734"/>
        <w:gridCol w:w="713"/>
        <w:gridCol w:w="898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Калиновка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461"/>
        <w:gridCol w:w="759"/>
        <w:gridCol w:w="738"/>
        <w:gridCol w:w="901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</w:tr>
      <w:tr>
        <w:trPr>
          <w:trHeight w:val="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Федоровка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02"/>
        <w:gridCol w:w="714"/>
        <w:gridCol w:w="736"/>
        <w:gridCol w:w="899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Байконыс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23"/>
        <w:gridCol w:w="714"/>
        <w:gridCol w:w="693"/>
        <w:gridCol w:w="904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Коммунар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23"/>
        <w:gridCol w:w="629"/>
        <w:gridCol w:w="778"/>
        <w:gridCol w:w="900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Береговой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460"/>
        <w:gridCol w:w="694"/>
        <w:gridCol w:w="801"/>
        <w:gridCol w:w="8975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 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Верненка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19"/>
        <w:gridCol w:w="633"/>
        <w:gridCol w:w="847"/>
        <w:gridCol w:w="90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Жаңа-Құрылыс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440"/>
        <w:gridCol w:w="589"/>
        <w:gridCol w:w="866"/>
        <w:gridCol w:w="903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Воскресенка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79"/>
        <w:gridCol w:w="537"/>
        <w:gridCol w:w="881"/>
        <w:gridCol w:w="905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