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3f98" w14:textId="13c3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2010-2012 жылдарға арналған бюджеті туралы» Астана қаласы мәслихатының 2009 жылғы 21 желтоқсандағы № 284/42-ІV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5 мамырдағы № 352/47-IV Шешімі. Астана қаласының Әділет департаментінде 2010 жылғы 27 мамырда нормативтік құқықтық кесімдерді Мемлекеттік тіркеудің тізіліміне N 632 болып енгізілді. Күші жойылды - Астана қаласы мәслихатының 2011 жылғы 12 мамырдағы № 449/62-IV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12.05.2011 </w:t>
      </w:r>
      <w:r>
        <w:rPr>
          <w:rFonts w:ascii="Times New Roman"/>
          <w:b w:val="false"/>
          <w:i w:val="false"/>
          <w:color w:val="ff0000"/>
          <w:sz w:val="28"/>
        </w:rPr>
        <w:t>№ 449/62-IV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2010-2012 жылдарға арналған бюджеті туралы» Астана қаласы мәслихатының 2009 жылғы 21 желтоқсандағы № 284/42-ІV (Нормативтік құқықтық актілерді мемлекеттік тіркеу тізбесінде 2010 жылдың 19 қаңтарында № 610 тіркелді, «Астана ақшамы» газетінің 2010 жылғы 21 қаңтардағы № 6 нөмірінде, «Вечерняя Астана» газетінің 2010 жылғы 21 қаңтардағы № 8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1) аталған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1-қосымшаға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Ю. Келигов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ММ (ЭжБЖБ) бастығы                              Б. Сағын</w:t>
      </w:r>
    </w:p>
    <w:bookmarkStart w:name="z4"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5 мамырдағы</w:t>
      </w:r>
      <w:r>
        <w:br/>
      </w:r>
      <w:r>
        <w:rPr>
          <w:rFonts w:ascii="Times New Roman"/>
          <w:b w:val="false"/>
          <w:i w:val="false"/>
          <w:color w:val="000000"/>
          <w:sz w:val="28"/>
        </w:rPr>
        <w:t xml:space="preserve">
№ 352/47-IV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Астана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771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242 703 213,0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57 674 666,0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25 119 053,0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25 119 053,0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20 612 205,0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20 612 205,0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8 413 379,0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6 081 123,0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1 053 955,0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1 278 301,0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2 161 059,0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109 061,0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1 193 023,0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729 531,0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129 444,0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1 368 663,0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1 368 663,0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1 315 356,0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173 437,0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1 117 532,0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1 117 532,0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13 332 886,0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12 172 300,0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12 172 300,0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1 160 586,0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170 380 305,0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170 380 305,0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170 380 305,0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826"/>
        <w:gridCol w:w="7823"/>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245 096 880,4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2 478 425,0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1 416 188,0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5 279 672,0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4 845 282,0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3 939 296,0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27 730 188,4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6 590 108,0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2 582 209,0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4 007 899,0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7 163 183,0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1 601 033,0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8 943 486,4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8 943 486,4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22 477 386,8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11 685 737,0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1 998 088,0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3 457 277,0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856 141,0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 биологиялық препараттарды орталықтандырылған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1 673 833,0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ғимараттарын, үй-жайлары  мен құрылыстарын күрделі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366 241,0</w:t>
            </w:r>
          </w:p>
        </w:tc>
      </w:tr>
      <w:tr>
        <w:trPr>
          <w:trHeight w:val="10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10 791 649,8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10 791 649,8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4 004 173,0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3 414 525,0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1 226 542,0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көмекшілерге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95 323 452,9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11 232 700,0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4 873 155,0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3 486 827,0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2 205 890,0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42 275 819,7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18 584 971,9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17 706 900,0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5 115 295,8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39 623 287,2</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19 674 603,7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4 653 757,2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13 217 826,3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2 191 646,0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1 811 560,0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17 779 046,3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1 812 667,0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3 131 735,0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1 793 426,0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879 051,0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11 736 989,3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1 761 593,7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9 975 395,6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34 304 638,7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34 304 638,7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кабелдерін жөндеу-қалпына келтіру жұмыстарын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33 822 338,7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761 730,0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2 860 291,1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631 054,0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20 695 760,0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20 695 760,0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14 136 293,0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6 346 187,0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1 625 590,0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 имиджін арттыру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9 325 629,2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9 325 629,2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1 204 317,2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-12 675 967,4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12 675 967,4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-9 173 729,0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-9 173 729,0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-9 173 729,0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12 549 696,4</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