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a879" w14:textId="fcfa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2010 жылғы 19 ақпандағы N 22 қаулысы. Алматы облысының Әділет департаменті Райымбек ауданының әділет басқармасында 2010 жылы 23 ақпанда N 2-15-81 тіркелді. Күші жойылды - Алматы облысы Райымбек ауданы әкімдігінің 2011 жылғы 23 ақпандағы N 55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2011.02.23 N 55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w:t>
      </w:r>
      <w:r>
        <w:rPr>
          <w:rFonts w:ascii="Times New Roman"/>
          <w:b w:val="false"/>
          <w:i w:val="false"/>
          <w:color w:val="000000"/>
          <w:sz w:val="28"/>
        </w:rPr>
        <w:t>5-бабының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13) тармақшасына сәйкес, ауданның жұмыссыз ретінде тіркелген азаматтарын жұмыспен уақытша қамту мақсатында, қоғамдық жұмыстарды ұйымдастыру мен қаржыландыру үшін аудан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Райымбек ауданы бойынша 2010 жылы ұйымдастырылатын қоғамдық жұмыстардың түрлері № 1 қосымшаға, қоғамдық жұмысты ұйымдастыратын ұйымдар тізбесі және қоғамдық жұмыстардың көлемі мен басқада нақты жағдайлары № 2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қатысушыларға төленетін айлық еңбек ақы Қазақстан Республикасында белгіленген ең төменгі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3. Әлеуметтік төлемдер бойынша «Аудандық жұмыспен қамту және әлеуметтік бағдарламалар бөлімі» мемлекеттік мекемесін қаржыландырудың жиынтық жоспарын бекіту және оның атқарылуына мониторинг жүргізу «Аудандық қаржы бөлімі» мемлекеттік мекемесінің бастығы Омархалық Қайрат Байқайыпұлына тапсырылсын.</w:t>
      </w:r>
      <w:r>
        <w:br/>
      </w:r>
      <w:r>
        <w:rPr>
          <w:rFonts w:ascii="Times New Roman"/>
          <w:b w:val="false"/>
          <w:i w:val="false"/>
          <w:color w:val="000000"/>
          <w:sz w:val="28"/>
        </w:rPr>
        <w:t>
</w:t>
      </w:r>
      <w:r>
        <w:rPr>
          <w:rFonts w:ascii="Times New Roman"/>
          <w:b w:val="false"/>
          <w:i w:val="false"/>
          <w:color w:val="000000"/>
          <w:sz w:val="28"/>
        </w:rPr>
        <w:t>
      4. Райымбек ауданының уәкілетті органында жұмыссыз ретінде тіркелген азаматтарды қоғамдық жұмыспен қамту үшін 2010 жылға арналған қоғамдық жұмыстың түрлерін басшылыққа алу, осы жұмыс түрлерін ұйымдастыру селолық, поселкелік округ әкімдерімен жұмыс берушілерге және «Аудандық жұмыспен қамту және әлеуметтік бағдарламалар бөлімі» мемлекеттік мекемесінің бастығы Зықаев Халық Сансызбайұлына міндеттелсін.</w:t>
      </w:r>
      <w:r>
        <w:br/>
      </w:r>
      <w:r>
        <w:rPr>
          <w:rFonts w:ascii="Times New Roman"/>
          <w:b w:val="false"/>
          <w:i w:val="false"/>
          <w:color w:val="000000"/>
          <w:sz w:val="28"/>
        </w:rPr>
        <w:t>
</w:t>
      </w:r>
      <w:r>
        <w:rPr>
          <w:rFonts w:ascii="Times New Roman"/>
          <w:b w:val="false"/>
          <w:i w:val="false"/>
          <w:color w:val="000000"/>
          <w:sz w:val="28"/>
        </w:rPr>
        <w:t>
      5. Аудандық Әділет басқармасынан 16 сәуір 2009 жылы № 2-15-67 санымен тіркелген, аудандық «Хантәңірі» газетінің 18 сәуір 2009 жылғы № 15 (7577) санына жарияланған аудан әкімдігінің 31 наурыз 2009 жылғы «Қоғамдық жұмыстарды ұйымдастыру туралы» № 75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басшылық жасау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Айтжанов</w:t>
      </w:r>
    </w:p>
    <w:bookmarkStart w:name="z8" w:id="1"/>
    <w:p>
      <w:pPr>
        <w:spacing w:after="0"/>
        <w:ind w:left="0"/>
        <w:jc w:val="both"/>
      </w:pPr>
      <w:r>
        <w:rPr>
          <w:rFonts w:ascii="Times New Roman"/>
          <w:b w:val="false"/>
          <w:i w:val="false"/>
          <w:color w:val="000000"/>
          <w:sz w:val="28"/>
        </w:rPr>
        <w:t xml:space="preserve">
Райымбек ауданы әкімдігінің  </w:t>
      </w:r>
      <w:r>
        <w:br/>
      </w:r>
      <w:r>
        <w:rPr>
          <w:rFonts w:ascii="Times New Roman"/>
          <w:b w:val="false"/>
          <w:i w:val="false"/>
          <w:color w:val="000000"/>
          <w:sz w:val="28"/>
        </w:rPr>
        <w:t>
«19» ақпандағы 2010 жылғы № 22</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қаулысының № 1 қосымшасы</w:t>
      </w:r>
    </w:p>
    <w:bookmarkEnd w:id="1"/>
    <w:p>
      <w:pPr>
        <w:spacing w:after="0"/>
        <w:ind w:left="0"/>
        <w:jc w:val="left"/>
      </w:pPr>
      <w:r>
        <w:rPr>
          <w:rFonts w:ascii="Times New Roman"/>
          <w:b/>
          <w:i w:val="false"/>
          <w:color w:val="000000"/>
        </w:rPr>
        <w:t xml:space="preserve"> 2010 жылға ұйымдастырылатын қоғамдық</w:t>
      </w:r>
      <w:r>
        <w:br/>
      </w:r>
      <w:r>
        <w:rPr>
          <w:rFonts w:ascii="Times New Roman"/>
          <w:b/>
          <w:i w:val="false"/>
          <w:color w:val="000000"/>
        </w:rPr>
        <w:t>
жұмыстардың түрлері</w:t>
      </w:r>
    </w:p>
    <w:p>
      <w:pPr>
        <w:spacing w:after="0"/>
        <w:ind w:left="0"/>
        <w:jc w:val="both"/>
      </w:pPr>
      <w:r>
        <w:rPr>
          <w:rFonts w:ascii="Times New Roman"/>
          <w:b w:val="false"/>
          <w:i w:val="false"/>
          <w:color w:val="000000"/>
          <w:sz w:val="28"/>
        </w:rPr>
        <w:t>      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8"/>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әкімдіктеріне, тұрғын үй коммуналдық шаруашылықтарына көмектесу;</w:t>
      </w:r>
      <w:r>
        <w:br/>
      </w:r>
      <w:r>
        <w:rPr>
          <w:rFonts w:ascii="Times New Roman"/>
          <w:b w:val="false"/>
          <w:i w:val="false"/>
          <w:color w:val="000000"/>
          <w:sz w:val="28"/>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8"/>
        </w:rPr>
        <w:t>
      4. Көшелерде, парктерде су жүретін арықтарды қазу, тазалау жұмыстарын жүргізу;</w:t>
      </w:r>
      <w:r>
        <w:br/>
      </w:r>
      <w:r>
        <w:rPr>
          <w:rFonts w:ascii="Times New Roman"/>
          <w:b w:val="false"/>
          <w:i w:val="false"/>
          <w:color w:val="000000"/>
          <w:sz w:val="28"/>
        </w:rPr>
        <w:t>
      5. Мүмкіндігі шектеулі балаларға үйден әлеуметтік көмек көрсету (әлеуметтік қызметкер);</w:t>
      </w:r>
      <w:r>
        <w:br/>
      </w:r>
      <w:r>
        <w:rPr>
          <w:rFonts w:ascii="Times New Roman"/>
          <w:b w:val="false"/>
          <w:i w:val="false"/>
          <w:color w:val="000000"/>
          <w:sz w:val="28"/>
        </w:rPr>
        <w:t>
      6. Жалғыз басты қарттар мен мүгедектерге үйден әлеуметтік көмек көрсету (әлеуметтік қызметкер)</w:t>
      </w:r>
      <w:r>
        <w:br/>
      </w:r>
      <w:r>
        <w:rPr>
          <w:rFonts w:ascii="Times New Roman"/>
          <w:b w:val="false"/>
          <w:i w:val="false"/>
          <w:color w:val="000000"/>
          <w:sz w:val="28"/>
        </w:rPr>
        <w:t>
      7. Науқандық мал санағы жұмыстарына көмектесу (сауалнама, шақыру қағаздарын тарату);</w:t>
      </w:r>
      <w:r>
        <w:br/>
      </w:r>
      <w:r>
        <w:rPr>
          <w:rFonts w:ascii="Times New Roman"/>
          <w:b w:val="false"/>
          <w:i w:val="false"/>
          <w:color w:val="000000"/>
          <w:sz w:val="28"/>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8"/>
        </w:rPr>
        <w:t>
      9. Кезекті әскер қатарына шақыруға байланысты, азаматтарға аудандық қорғаныс істері жөніндегі бөлімге шақыру қағазын тарату, шақырылушылардан жинақталған құжаттарды жинақтау папкаларына реттеп тігу жұмыстарына көмектесу;</w:t>
      </w:r>
      <w:r>
        <w:br/>
      </w:r>
      <w:r>
        <w:rPr>
          <w:rFonts w:ascii="Times New Roman"/>
          <w:b w:val="false"/>
          <w:i w:val="false"/>
          <w:color w:val="000000"/>
          <w:sz w:val="28"/>
        </w:rPr>
        <w:t>
      10.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8"/>
        </w:rPr>
        <w:t>
      11. Ұлы Отан Соғысы ардагерлерінің үйлерін жөндеу, ауласын тазалау, қоршауларын түзеу және сырлау жұмыстарына көмектесу;</w:t>
      </w:r>
      <w:r>
        <w:br/>
      </w:r>
      <w:r>
        <w:rPr>
          <w:rFonts w:ascii="Times New Roman"/>
          <w:b w:val="false"/>
          <w:i w:val="false"/>
          <w:color w:val="000000"/>
          <w:sz w:val="28"/>
        </w:rPr>
        <w:t>
      12. 18-жасқа дейінгі балалары бар отбасыларына төленетін балалар жәрдем-ақысын,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тағайындалғаны немесе тағайындалмағаны жайлы ескерту хабарламаларын тарату;</w:t>
      </w:r>
      <w:r>
        <w:br/>
      </w:r>
      <w:r>
        <w:rPr>
          <w:rFonts w:ascii="Times New Roman"/>
          <w:b w:val="false"/>
          <w:i w:val="false"/>
          <w:color w:val="000000"/>
          <w:sz w:val="28"/>
        </w:rPr>
        <w:t>
      13.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8"/>
        </w:rPr>
        <w:t>
      14. Сайлау науқаны кезінде, сайлаушыларға шақыру қағаздарын тарату;</w:t>
      </w:r>
      <w:r>
        <w:br/>
      </w:r>
      <w:r>
        <w:rPr>
          <w:rFonts w:ascii="Times New Roman"/>
          <w:b w:val="false"/>
          <w:i w:val="false"/>
          <w:color w:val="000000"/>
          <w:sz w:val="28"/>
        </w:rPr>
        <w:t>
      15. Кітапханаларда кітаптарды түптеу, жыртылған кітаптарды желімдеу, қаптау жұмыстарына көмектесу;</w:t>
      </w:r>
      <w:r>
        <w:br/>
      </w:r>
      <w:r>
        <w:rPr>
          <w:rFonts w:ascii="Times New Roman"/>
          <w:b w:val="false"/>
          <w:i w:val="false"/>
          <w:color w:val="000000"/>
          <w:sz w:val="28"/>
        </w:rPr>
        <w:t>
      16. Мекемелердің мұрағаттарындағы іс -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r>
        <w:br/>
      </w:r>
      <w:r>
        <w:rPr>
          <w:rFonts w:ascii="Times New Roman"/>
          <w:b w:val="false"/>
          <w:i w:val="false"/>
          <w:color w:val="000000"/>
          <w:sz w:val="28"/>
        </w:rPr>
        <w:t>
      17. 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8"/>
        </w:rPr>
        <w:t>
      18. Тарихи сәулеттік ескерткіштердің айналасын тазалау, бордюрлерін, қоршауларын түзеу, сырлау, гүлзарларға гүл егу, ағаштар отырғызу, түптерін әктеу, күтіп-баптау жұмыстарына көмектесу;</w:t>
      </w:r>
      <w:r>
        <w:br/>
      </w:r>
      <w:r>
        <w:rPr>
          <w:rFonts w:ascii="Times New Roman"/>
          <w:b w:val="false"/>
          <w:i w:val="false"/>
          <w:color w:val="000000"/>
          <w:sz w:val="28"/>
        </w:rPr>
        <w:t>
      19. Көшеттер отырғызуға, оларды күтуге көмектесу;</w:t>
      </w:r>
      <w:r>
        <w:br/>
      </w:r>
      <w:r>
        <w:rPr>
          <w:rFonts w:ascii="Times New Roman"/>
          <w:b w:val="false"/>
          <w:i w:val="false"/>
          <w:color w:val="000000"/>
          <w:sz w:val="28"/>
        </w:rPr>
        <w:t>
      20. Жұмысқа орналасуға мұқтаж азаматтардың еңбек нарқына бейімделулеріне, жұмыс іздеу тәсілдерін үйренулеріне, кәсіптік бағдар, кеңестер алуларына, босаған немесе жаңа ашылған жұмыс орындарын іздеулеріне қажетті ақпараттарды тарату, жұмыссыздарды уәкілетті органға шақыру;</w:t>
      </w:r>
      <w:r>
        <w:br/>
      </w:r>
      <w:r>
        <w:rPr>
          <w:rFonts w:ascii="Times New Roman"/>
          <w:b w:val="false"/>
          <w:i w:val="false"/>
          <w:color w:val="000000"/>
          <w:sz w:val="28"/>
        </w:rPr>
        <w:t>
      21. Аз қамтылған отбасы балаларымен жұмыс істеу аула клубтарын ұйымдастыру жұмыстарына көмектесу;</w:t>
      </w:r>
      <w:r>
        <w:br/>
      </w:r>
      <w:r>
        <w:rPr>
          <w:rFonts w:ascii="Times New Roman"/>
          <w:b w:val="false"/>
          <w:i w:val="false"/>
          <w:color w:val="000000"/>
          <w:sz w:val="28"/>
        </w:rPr>
        <w:t>
      22. Мүгедек азаматтарға көмек қолын созу;</w:t>
      </w:r>
      <w:r>
        <w:br/>
      </w:r>
      <w:r>
        <w:rPr>
          <w:rFonts w:ascii="Times New Roman"/>
          <w:b w:val="false"/>
          <w:i w:val="false"/>
          <w:color w:val="000000"/>
          <w:sz w:val="28"/>
        </w:rPr>
        <w:t>
      Ескерту: Қоғамдық жұмыстар тізбесі жергілікті атқарушы органдардың шешімімен толықтырылуы мүмкін.</w:t>
      </w:r>
      <w:r>
        <w:br/>
      </w:r>
      <w:r>
        <w:rPr>
          <w:rFonts w:ascii="Times New Roman"/>
          <w:b w:val="false"/>
          <w:i w:val="false"/>
          <w:color w:val="000000"/>
          <w:sz w:val="28"/>
        </w:rPr>
        <w:t>
      Атқарылатын жұмыстар аймақ үшін экономикалық, әлеуметтік, экологиялық пайдалы болуы тиіс.</w:t>
      </w:r>
      <w:r>
        <w:br/>
      </w:r>
      <w:r>
        <w:rPr>
          <w:rFonts w:ascii="Times New Roman"/>
          <w:b w:val="false"/>
          <w:i w:val="false"/>
          <w:color w:val="000000"/>
          <w:sz w:val="28"/>
        </w:rPr>
        <w:t>
      Ұйымдардың штаттық қызметкерлерін ығыстыруға және алмастыруға, сондай-ақ бюджеттік ұйымдарда қоғамдық жұмыстар есебінен штаттан тыс қызметкерлер ұстауға жол берілмейді.</w:t>
      </w:r>
    </w:p>
    <w:bookmarkStart w:name="z9" w:id="2"/>
    <w:p>
      <w:pPr>
        <w:spacing w:after="0"/>
        <w:ind w:left="0"/>
        <w:jc w:val="both"/>
      </w:pPr>
      <w:r>
        <w:rPr>
          <w:rFonts w:ascii="Times New Roman"/>
          <w:b w:val="false"/>
          <w:i w:val="false"/>
          <w:color w:val="000000"/>
          <w:sz w:val="28"/>
        </w:rPr>
        <w:t xml:space="preserve">
Райымбек ауданы әкімдігінің  </w:t>
      </w:r>
      <w:r>
        <w:br/>
      </w:r>
      <w:r>
        <w:rPr>
          <w:rFonts w:ascii="Times New Roman"/>
          <w:b w:val="false"/>
          <w:i w:val="false"/>
          <w:color w:val="000000"/>
          <w:sz w:val="28"/>
        </w:rPr>
        <w:t>
«19» ақпандағы 2010 жылғы № 22</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қаулысының № 1 қосымшасы</w:t>
      </w:r>
    </w:p>
    <w:bookmarkEnd w:id="2"/>
    <w:p>
      <w:pPr>
        <w:spacing w:after="0"/>
        <w:ind w:left="0"/>
        <w:jc w:val="left"/>
      </w:pPr>
      <w:r>
        <w:rPr>
          <w:rFonts w:ascii="Times New Roman"/>
          <w:b/>
          <w:i w:val="false"/>
          <w:color w:val="000000"/>
        </w:rPr>
        <w:t xml:space="preserve"> Райымбек ауданы бойынша 2010 жылы қоғамдық</w:t>
      </w:r>
      <w:r>
        <w:br/>
      </w:r>
      <w:r>
        <w:rPr>
          <w:rFonts w:ascii="Times New Roman"/>
          <w:b/>
          <w:i w:val="false"/>
          <w:color w:val="000000"/>
        </w:rPr>
        <w:t>
жұмыстарды ұйымдастыратын ұйымдар тізбесі</w:t>
      </w:r>
      <w:r>
        <w:br/>
      </w:r>
      <w:r>
        <w:rPr>
          <w:rFonts w:ascii="Times New Roman"/>
          <w:b/>
          <w:i w:val="false"/>
          <w:color w:val="000000"/>
        </w:rPr>
        <w:t>
және қоғамдық жұмыстардың көлемі</w:t>
      </w:r>
      <w:r>
        <w:br/>
      </w:r>
      <w:r>
        <w:rPr>
          <w:rFonts w:ascii="Times New Roman"/>
          <w:b/>
          <w:i w:val="false"/>
          <w:color w:val="000000"/>
        </w:rPr>
        <w:t>
мен басқа да нақты жағдайлары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429"/>
        <w:gridCol w:w="5332"/>
        <w:gridCol w:w="1581"/>
        <w:gridCol w:w="2090"/>
        <w:gridCol w:w="1689"/>
      </w:tblGrid>
      <w:tr>
        <w:trPr>
          <w:trHeight w:val="17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w:t>
            </w:r>
            <w:r>
              <w:br/>
            </w:r>
            <w:r>
              <w:rPr>
                <w:rFonts w:ascii="Times New Roman"/>
                <w:b w:val="false"/>
                <w:i w:val="false"/>
                <w:color w:val="000000"/>
                <w:sz w:val="20"/>
              </w:rPr>
              <w:t>
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 жұмыстарды ұйымдасты</w:t>
            </w:r>
            <w:r>
              <w:br/>
            </w:r>
            <w:r>
              <w:rPr>
                <w:rFonts w:ascii="Times New Roman"/>
                <w:b w:val="false"/>
                <w:i w:val="false"/>
                <w:color w:val="000000"/>
                <w:sz w:val="20"/>
              </w:rPr>
              <w:t>
рушы жұмыс берушілер атауы</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Ұйымдастырылатын қоғамдық жұмыстардың түрлері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айына төлене</w:t>
            </w:r>
            <w:r>
              <w:br/>
            </w:r>
            <w:r>
              <w:rPr>
                <w:rFonts w:ascii="Times New Roman"/>
                <w:b w:val="false"/>
                <w:i w:val="false"/>
                <w:color w:val="000000"/>
                <w:sz w:val="20"/>
              </w:rPr>
              <w:t>
тін қаржы көлемі</w:t>
            </w:r>
            <w:r>
              <w:br/>
            </w:r>
            <w:r>
              <w:rPr>
                <w:rFonts w:ascii="Times New Roman"/>
                <w:b w:val="false"/>
                <w:i w:val="false"/>
                <w:color w:val="000000"/>
                <w:sz w:val="20"/>
              </w:rPr>
              <w:t>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қоғамдық жұмыстар</w:t>
            </w:r>
            <w:r>
              <w:br/>
            </w:r>
            <w:r>
              <w:rPr>
                <w:rFonts w:ascii="Times New Roman"/>
                <w:b w:val="false"/>
                <w:i w:val="false"/>
                <w:color w:val="000000"/>
                <w:sz w:val="20"/>
              </w:rPr>
              <w:t>
ды ұйымдас</w:t>
            </w:r>
            <w:r>
              <w:br/>
            </w:r>
            <w:r>
              <w:rPr>
                <w:rFonts w:ascii="Times New Roman"/>
                <w:b w:val="false"/>
                <w:i w:val="false"/>
                <w:color w:val="000000"/>
                <w:sz w:val="20"/>
              </w:rPr>
              <w:t>
тыруға бөлінген қаржы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 жұмыс</w:t>
            </w:r>
            <w:r>
              <w:br/>
            </w:r>
            <w:r>
              <w:rPr>
                <w:rFonts w:ascii="Times New Roman"/>
                <w:b w:val="false"/>
                <w:i w:val="false"/>
                <w:color w:val="000000"/>
                <w:sz w:val="20"/>
              </w:rPr>
              <w:t>
тың толық емес жұмыс күні</w:t>
            </w:r>
            <w:r>
              <w:br/>
            </w:r>
            <w:r>
              <w:rPr>
                <w:rFonts w:ascii="Times New Roman"/>
                <w:b w:val="false"/>
                <w:i w:val="false"/>
                <w:color w:val="000000"/>
                <w:sz w:val="20"/>
              </w:rPr>
              <w:t>
(сағат)</w:t>
            </w:r>
          </w:p>
        </w:tc>
      </w:tr>
      <w:tr>
        <w:trPr>
          <w:trHeight w:val="1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селолық округі әкімдігі</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0"/>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әкімдіктеріне,тұрғын үй коммуналдық шаруашылықтарына көмектесу;</w:t>
            </w:r>
            <w:r>
              <w:br/>
            </w:r>
            <w:r>
              <w:rPr>
                <w:rFonts w:ascii="Times New Roman"/>
                <w:b w:val="false"/>
                <w:i w:val="false"/>
                <w:color w:val="000000"/>
                <w:sz w:val="20"/>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0"/>
              </w:rPr>
              <w:t>
4. Көшелерде, парктерде су жүретін арықтарды қазу, тазалау жұмыстарын жүргізу;</w:t>
            </w:r>
            <w:r>
              <w:br/>
            </w:r>
            <w:r>
              <w:rPr>
                <w:rFonts w:ascii="Times New Roman"/>
                <w:b w:val="false"/>
                <w:i w:val="false"/>
                <w:color w:val="000000"/>
                <w:sz w:val="20"/>
              </w:rPr>
              <w:t>
5. Мүмкіндігі шектеулі балаларға үйден әлеуметтік көмек көрсету (әлеуметтік қызметкер);</w:t>
            </w:r>
            <w:r>
              <w:br/>
            </w:r>
            <w:r>
              <w:rPr>
                <w:rFonts w:ascii="Times New Roman"/>
                <w:b w:val="false"/>
                <w:i w:val="false"/>
                <w:color w:val="000000"/>
                <w:sz w:val="20"/>
              </w:rPr>
              <w:t>
6. Жалғыз басты қарттар мен мүгедектерге үйден әлеуметтік көмек көрсету (әлеуметтік қызметкер)</w:t>
            </w:r>
            <w:r>
              <w:br/>
            </w:r>
            <w:r>
              <w:rPr>
                <w:rFonts w:ascii="Times New Roman"/>
                <w:b w:val="false"/>
                <w:i w:val="false"/>
                <w:color w:val="000000"/>
                <w:sz w:val="20"/>
              </w:rPr>
              <w:t>
7. Науқандық мал санағы жұмыстарына көмектесу (сауалнама, шақыру қағаздарын тарату);</w:t>
            </w:r>
            <w:r>
              <w:br/>
            </w:r>
            <w:r>
              <w:rPr>
                <w:rFonts w:ascii="Times New Roman"/>
                <w:b w:val="false"/>
                <w:i w:val="false"/>
                <w:color w:val="000000"/>
                <w:sz w:val="20"/>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0"/>
              </w:rPr>
              <w:t>
9.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0"/>
              </w:rPr>
              <w:t>
10. Ұлы Отан Соғысы ардагерлерінің үйлерін жөндеу, ауласын тазалау, қоршауларын түзеу және сырлау жұмыстарына көмектесу;</w:t>
            </w:r>
            <w:r>
              <w:br/>
            </w:r>
            <w:r>
              <w:rPr>
                <w:rFonts w:ascii="Times New Roman"/>
                <w:b w:val="false"/>
                <w:i w:val="false"/>
                <w:color w:val="000000"/>
                <w:sz w:val="20"/>
              </w:rPr>
              <w:t>
11. 18-жасқа дейінгі балалары бар отбасыларына төленетін балалар жәрдемақы-сын,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тағайындалғаны немесе тағайын-далмағаны жайлы ескерту хабарламаларын тарату;</w:t>
            </w:r>
            <w:r>
              <w:br/>
            </w:r>
            <w:r>
              <w:rPr>
                <w:rFonts w:ascii="Times New Roman"/>
                <w:b w:val="false"/>
                <w:i w:val="false"/>
                <w:color w:val="000000"/>
                <w:sz w:val="20"/>
              </w:rPr>
              <w:t>
12.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0"/>
              </w:rPr>
              <w:t>
13. Сайлау науқаны кезінде, сайлаушыларға шақыру қағаздарын тарату;</w:t>
            </w:r>
            <w:r>
              <w:br/>
            </w:r>
            <w:r>
              <w:rPr>
                <w:rFonts w:ascii="Times New Roman"/>
                <w:b w:val="false"/>
                <w:i w:val="false"/>
                <w:color w:val="000000"/>
                <w:sz w:val="20"/>
              </w:rPr>
              <w:t>
14. 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0"/>
              </w:rPr>
              <w:t>
15. Тарихи сәулеттік ескерткіштердің айналасын тазалау, бордюрлерін, қоршауларын түзеу, сырлау, гүлзарларға гүл егу, ағаштар отырғызу, түптерін әктеу, күтіп –баптау жұмыстарына көмектесу;</w:t>
            </w:r>
            <w:r>
              <w:br/>
            </w:r>
            <w:r>
              <w:rPr>
                <w:rFonts w:ascii="Times New Roman"/>
                <w:b w:val="false"/>
                <w:i w:val="false"/>
                <w:color w:val="000000"/>
                <w:sz w:val="20"/>
              </w:rPr>
              <w:t>
16. Жұмысқа орналасуға мұқтаж азаматтардың еңбек нарқына бейімделулеріне, жұмыс іздеу тәсілдерін үйренулеріне, кәсіптік бағдар, кеңестер алуларына, босаған немесе жаңа ашылған жұмыс орындарын іздеулеріне қажетті ақпараттарды тарату, жұмыссыздарды уәкілетті органға шақыру.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1933664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403"/>
        <w:gridCol w:w="5505"/>
        <w:gridCol w:w="1480"/>
        <w:gridCol w:w="2068"/>
        <w:gridCol w:w="1670"/>
      </w:tblGrid>
      <w:tr>
        <w:trPr>
          <w:trHeight w:val="1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селолық округі әкімдігі</w:t>
            </w:r>
          </w:p>
        </w:tc>
        <w:tc>
          <w:tcPr>
            <w:tcW w:w="5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0"/>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селолық,поселкелік округ әкімдіктеріне, тұрғын үй коммуналдық шаруашылықтарына көмектесу;</w:t>
            </w:r>
            <w:r>
              <w:br/>
            </w:r>
            <w:r>
              <w:rPr>
                <w:rFonts w:ascii="Times New Roman"/>
                <w:b w:val="false"/>
                <w:i w:val="false"/>
                <w:color w:val="000000"/>
                <w:sz w:val="20"/>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0"/>
              </w:rPr>
              <w:t>
4. Көшелерде, парктерде су жүретін арықтар қазу, тазалау жұмыстарын жүргізу.</w:t>
            </w:r>
            <w:r>
              <w:br/>
            </w:r>
            <w:r>
              <w:rPr>
                <w:rFonts w:ascii="Times New Roman"/>
                <w:b w:val="false"/>
                <w:i w:val="false"/>
                <w:color w:val="000000"/>
                <w:sz w:val="20"/>
              </w:rPr>
              <w:t>
5. Мүмкіндігі шектеулі балаларға үйден әлеуметтік көмек көрсету (әлеуметтік қызметкер);</w:t>
            </w:r>
            <w:r>
              <w:br/>
            </w:r>
            <w:r>
              <w:rPr>
                <w:rFonts w:ascii="Times New Roman"/>
                <w:b w:val="false"/>
                <w:i w:val="false"/>
                <w:color w:val="000000"/>
                <w:sz w:val="20"/>
              </w:rPr>
              <w:t>
6. Жалғыз басты қарттар мен мүгедектерге үйден әлеуметтік көмек көрсету (әлеуметтік қызметкер)</w:t>
            </w:r>
            <w:r>
              <w:br/>
            </w:r>
            <w:r>
              <w:rPr>
                <w:rFonts w:ascii="Times New Roman"/>
                <w:b w:val="false"/>
                <w:i w:val="false"/>
                <w:color w:val="000000"/>
                <w:sz w:val="20"/>
              </w:rPr>
              <w:t>
7. Науқандық мал санағы жұмыстарына көмектесу (сауалнама, шақыру қағаздарын тарату);</w:t>
            </w:r>
            <w:r>
              <w:br/>
            </w:r>
            <w:r>
              <w:rPr>
                <w:rFonts w:ascii="Times New Roman"/>
                <w:b w:val="false"/>
                <w:i w:val="false"/>
                <w:color w:val="000000"/>
                <w:sz w:val="20"/>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0"/>
              </w:rPr>
              <w:t>
9.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0"/>
              </w:rPr>
              <w:t>
10. Ұлы Отан Соғысы ардагерлерінің үйлерін жөндеу, ауласын тазалау, қоршауларын түзеу және сырлау жұмыстарына көмектесу;</w:t>
            </w:r>
            <w:r>
              <w:br/>
            </w:r>
            <w:r>
              <w:rPr>
                <w:rFonts w:ascii="Times New Roman"/>
                <w:b w:val="false"/>
                <w:i w:val="false"/>
                <w:color w:val="000000"/>
                <w:sz w:val="20"/>
              </w:rPr>
              <w:t>
11. 18-жасқа дейінгі балалары бар отбасыларына төленетін балалар жәрдем-ақысын,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тағайындалғаны немесе тағайындалмағаны жайлы ескерту хабарламаларын тарату;</w:t>
            </w:r>
            <w:r>
              <w:br/>
            </w:r>
            <w:r>
              <w:rPr>
                <w:rFonts w:ascii="Times New Roman"/>
                <w:b w:val="false"/>
                <w:i w:val="false"/>
                <w:color w:val="000000"/>
                <w:sz w:val="20"/>
              </w:rPr>
              <w:t>
12.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0"/>
              </w:rPr>
              <w:t>
13. Сайлау науқаны кезінде, сайлаушыларға шақыру қағаздарын тарату;</w:t>
            </w:r>
            <w:r>
              <w:br/>
            </w:r>
            <w:r>
              <w:rPr>
                <w:rFonts w:ascii="Times New Roman"/>
                <w:b w:val="false"/>
                <w:i w:val="false"/>
                <w:color w:val="000000"/>
                <w:sz w:val="20"/>
              </w:rPr>
              <w:t>
14. 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0"/>
              </w:rPr>
              <w:t>
15. Тарихи сәулеттік ескерткіштердің айналасын тазалау, бордюрлерін, қоршау-ларын түзеу, сырлау, гүлзарларға гүл егу, ағаштар отырғызу, түптерін әктеу, күтіп-баптау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Шәлкөде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әкімдігі</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403"/>
        <w:gridCol w:w="5505"/>
        <w:gridCol w:w="1480"/>
        <w:gridCol w:w="2068"/>
        <w:gridCol w:w="1670"/>
      </w:tblGrid>
      <w:tr>
        <w:trPr>
          <w:trHeight w:val="9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орталығы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 мұрағаттарындағы іс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Кітапханаларда кітаптарды түптеу, жыртылған кітаптарды желімдеу, қаптау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 мұрағаттарындағы іс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бөлімі</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Кезекті әскер қатарына шақыруға байланысты, азаматтарға аудандық қорғаныс істері жөніндегі бөлімге шақыру қағазын тарату, шақырылушылардан жинақталған құжаттарды жинактау папкаларына реттеп тігу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ӘМТҚК Алматы облысы бойынша «Жылжымайтын мүлік жөніндегі орталық»РМК</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 мұрағаттарындағы іс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орман шаруашылығы мемлекеттік мекемесі</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Көшеттер отырғызуға, оларды күтуге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7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көркейту» коммуналдық мемлекеттік кәсіпорыны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мекендердің, өндірістік кәсіпорындардың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әкімдіктеріне, тұрғын үй коммуналдық шаруашылықтарына көмектесу;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 қамтылған отбасы балаларымен жұмыс істеу, аула клубтарын ұйымдастыру жұмыстарына көмектесу;</w:t>
            </w:r>
            <w:r>
              <w:br/>
            </w:r>
            <w:r>
              <w:rPr>
                <w:rFonts w:ascii="Times New Roman"/>
                <w:b w:val="false"/>
                <w:i w:val="false"/>
                <w:color w:val="000000"/>
                <w:sz w:val="20"/>
              </w:rPr>
              <w:t>
2. Мүгедек азаматтарға көмек қолын созу;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