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8506" w14:textId="7018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Атасу кентіндегі Қазақстанның 40 жылдығы көшесіне Ақселеу Сланұлы Сейдімбековтың атын беру туралы</w:t>
      </w:r>
    </w:p>
    <w:p>
      <w:pPr>
        <w:spacing w:after="0"/>
        <w:ind w:left="0"/>
        <w:jc w:val="both"/>
      </w:pPr>
      <w:r>
        <w:rPr>
          <w:rFonts w:ascii="Times New Roman"/>
          <w:b w:val="false"/>
          <w:i w:val="false"/>
          <w:color w:val="000000"/>
          <w:sz w:val="28"/>
        </w:rPr>
        <w:t>Қарағанды облысы Жаңаарқа ауданының Атасу кенті әкімінің 2010 жылғы 7 қыркүйектегі N 3 шешімі. Қарағанды облысы Жаңаарқа ауданының Әділет басқармасында 2010 жылғы 13 қыркүйекте N 8-12-81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және Атасу кенті, Қазақстанның 40 жылдығы көшесі тұрғындарының 2010 жылғы 04 қыркүйектегі Қазақстанның 40 жылдығы көшесінің атауын өзгерту жөніндегі жиналысының хаттамасы мен Жаңаарқа ауданының ономастикалық комиссиясының 2010 жылғы 06 қыркүйектегі ұйғарымын қарай келе, Атасу кентінің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Жаңаарқа ауданы Атасу кентіндегі Қазақстанның 40 жылдығы көшесі бұдан былай Қазақстан Республикасы Мемлекеттік сыйлығының лауреаты, "Құрмет" ордені иегері жазушы, әдебиет зерттеушісі, аудармашы, филология ғылымының докторы </w:t>
      </w:r>
      <w:r>
        <w:rPr>
          <w:rFonts w:ascii="Times New Roman"/>
          <w:b w:val="false"/>
          <w:i w:val="false"/>
          <w:color w:val="000000"/>
          <w:sz w:val="28"/>
        </w:rPr>
        <w:t>Ақселеу Сланұлы Сейдімбековтың</w:t>
      </w:r>
      <w:r>
        <w:rPr>
          <w:rFonts w:ascii="Times New Roman"/>
          <w:b w:val="false"/>
          <w:i w:val="false"/>
          <w:color w:val="000000"/>
          <w:sz w:val="28"/>
        </w:rPr>
        <w:t xml:space="preserve"> есімімен аталсын.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Атасу кенті әкімі аппаратының бас маманы Е. Жаппаркулов көшенің өзгертілуіне байланысты тиісті жұмыстар жүргізсін.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жүргізу Атасу кенті әкімінің орынбасары Қуанышбеков Мейрам Наурызбайұлына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жарияланғаннан соң 10 күннен кейін қолданысқа енеді.</w:t>
      </w:r>
    </w:p>
    <w:p>
      <w:pPr>
        <w:spacing w:after="0"/>
        <w:ind w:left="0"/>
        <w:jc w:val="both"/>
      </w:pPr>
      <w:r>
        <w:rPr>
          <w:rFonts w:ascii="Times New Roman"/>
          <w:b w:val="false"/>
          <w:i/>
          <w:color w:val="000000"/>
          <w:sz w:val="28"/>
        </w:rPr>
        <w:t>      Кент әкімі                                       Р. Тусупов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