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3f40" w14:textId="5e83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Әлиасқар Сұлтановтың атына 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2010 жылғы 21 желтоқсандағы N 1180 шешімі. Қызылорда облысының Әділет департаменті Жаңақорған аудандық Әділет басқармасында 2011 жылы 18 қаңтарда N 10-7-130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аумақтық құрылысы туралы" Заңының 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4-тармағын және аудандық ономастикалық комиссиясы мәжілісінің 2010 жылғы 27 қазандағы N 3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кентіндегі Ипподром-10 көшесі Еңбек Даңқы орденінің иегері "Әлиасқар Сұлтановтың" атындағы көше болып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өткеннен кейін күшіне енеді,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 А. ИБРАГИМОВ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