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fbfd" w14:textId="643f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Сұлутөбе ауылдық округіне қарасты Сұлутөбе ауылындағы атауы жоқ көшеге Болашақ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Сұлутөбе ауылдық округі әкімінің 2010 жылғы 09 қыркүйектегі N 10 шешімі. Қызылорда облысының Әділет департаменті Шиелі ауданының әділет басқармасында 2010 жылы 08 қазанда N 10-9-148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№ 148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ономастикалық комиссия мәжілісінің 2010 жылғы 2 маусымындағы № 4 хаттамасына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1.Сұлутөбе ауылдық округіне қарасты Сұлутөбе ауылындағы атауы жоқ көшеге Болашақ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 Сұлутөбе ауылдық округі әкімі аппаратының бас маманы Еспанова Кенжегүлге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Сұлутөбе ауылдық округі әкімі:                      Б.Балтабаев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