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7c15" w14:textId="7317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1 желтоқсандағы N 46/4 шешімі. Қарағанды облысы Теміртау қаласының Әділет басқармасында 2011 жылғы 8 желтоқсанда N 8-3-129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жарияланған), Теміртау қалалық мәслихатының 2011 жылғы 25 наурыздағы 37 сессиясының N 37/4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8-3-116 болып тіркелген, 2011 жылғы 12 сәуірдегі N 4 "Второе счастье" газетінде жарияланған), Теміртау қалалық мәслихатының 2011 жылғы 9 маусымдағы 39 сессиясының N 39/5 "Теміртау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8-3-120 болып тіркелген, 2011 жылғы 1 шілдедегі N 7 "Второе счастье" газетінде жарияланған), Теміртау қалалық мәслихатының 2011 жылғы 10 тамыздағы 41 сессиясының N 41/4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8-3-122 болып тіркелген, 2011 жылғы 1 қыркүйектегі N 9 "Второе счастье" газетінде жарияланған), Теміртау қалалық мәслихатының 2011 жылғы 18 қазандағы 44 сессиясының N 44/4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8-3-124 болып тіркелген, 2011 жылғы 5 қарашадағы N 12 "Второе счастье" газетінде жарияланған), Теміртау қалалық мәслихатының 2011 жылғы 11 қарашадағы 45 сессиясының N 45/4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8-3-126 болып тіркелген, 2011 жылғы 30 қарашадағы N 13 "Второе счастье" газетінде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"8102556" сандары "8099556"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"92445" сандары "95445"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"9214852" сандары "9214860"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"190742 мың теңге алу" сөздері "190750 мың теңге алу"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"190742 мың теңге" сөздері "190750 мың теңге"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"526069 мың теңге" сөздері "526061 мың теңге" сөздерімен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2011 жылға арналған қалалық бюджетте тұрғын үй құрылысы және (немесе) сатып алуға алынған 455217 мың теңге сомасындағы бюджеттік кредиттерді қайтару көзделсін.";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2011 жылға арналған қалалық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көрсетуге 8 мың теңге қаралсын.";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сессиясының N 46/4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