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68f6" w14:textId="a486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әкімдігінің 2012 жылғы 24 ақпандағы N 2-217 қаулысы. Алматы облысының Әділет департаменті Қарасай ауданының Әділет басқармасында 2012 жылы 15 наурызда N 2-11-116 тіркелді. Күші жойылды - Алматы облысы Қарасай ауданы әкімдігінің 2012 жылғы 5 маусымдағы № 6-662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Қарасай ауданы әкімдігінің 06.06.2012 № 6-662</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 xml:space="preserve">5-4) </w:t>
      </w:r>
      <w:r>
        <w:rPr>
          <w:rFonts w:ascii="Times New Roman"/>
          <w:b w:val="false"/>
          <w:i w:val="false"/>
          <w:color w:val="000000"/>
          <w:sz w:val="28"/>
        </w:rPr>
        <w:t>тармақшасына</w:t>
      </w:r>
      <w:r>
        <w:rPr>
          <w:rFonts w:ascii="Times New Roman"/>
          <w:b w:val="false"/>
          <w:i w:val="false"/>
          <w:color w:val="000000"/>
          <w:sz w:val="28"/>
        </w:rPr>
        <w:t>, </w:t>
      </w:r>
      <w:r>
        <w:rPr>
          <w:rFonts w:ascii="Times New Roman"/>
          <w:b w:val="false"/>
          <w:i w:val="false"/>
          <w:color w:val="000000"/>
          <w:sz w:val="28"/>
        </w:rPr>
        <w:t xml:space="preserve">18-1 </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"Қарасай ауданының жұмыспен қамту және әлеуметтік бағдарламалар бөлімі" (Жұмағұлов Махмудбек Нүсіпбекұлы) және "Қарасай ауданының жұмыспен қамту орталығы" (Жұмағұлов Марат Балабайұлы)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Дәуренбаев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"Қарасай ауданының жұмыспен</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қамту және әлеуметтік</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бағдарламалар бөлімі"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мекемесінің бастығы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Жұмағұлов Махмудбек Нүсіпбекұлы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"Қарасай ауданының жұмыспен</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қамту орталығы" мемлекеттік</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мекемесінің директоры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Жұмағұлов Марат Балабайұлы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Қарасай ауданы әкімдігінің</w:t>
            </w:r>
            <w:r>
              <w:br/>
            </w:r>
            <w:r>
              <w:rPr>
                <w:rFonts w:ascii="Times New Roman"/>
                <w:b w:val="false"/>
                <w:i w:val="false"/>
                <w:color w:val="000000"/>
                <w:sz w:val="20"/>
              </w:rPr>
              <w:t>
2012 жылғы 24 ақпандағы</w:t>
            </w:r>
            <w:r>
              <w:br/>
            </w:r>
            <w:r>
              <w:rPr>
                <w:rFonts w:ascii="Times New Roman"/>
                <w:b w:val="false"/>
                <w:i w:val="false"/>
                <w:color w:val="000000"/>
                <w:sz w:val="20"/>
              </w:rPr>
              <w:t>
N 2-217 "2012 жылға әлеуметтік</w:t>
            </w:r>
            <w:r>
              <w:br/>
            </w:r>
            <w:r>
              <w:rPr>
                <w:rFonts w:ascii="Times New Roman"/>
                <w:b w:val="false"/>
                <w:i w:val="false"/>
                <w:color w:val="000000"/>
                <w:sz w:val="20"/>
              </w:rPr>
              <w:t>
жұмыс орындарын ұйымдастыру</w:t>
            </w:r>
            <w:r>
              <w:br/>
            </w:r>
            <w:r>
              <w:rPr>
                <w:rFonts w:ascii="Times New Roman"/>
                <w:b w:val="false"/>
                <w:i w:val="false"/>
                <w:color w:val="000000"/>
                <w:sz w:val="20"/>
              </w:rPr>
              <w:t>
туралы" қаулысына</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
әлеуметтік жұмыс орындарын ұйымдастыратын жұмыс берушілердің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990"/>
        <w:gridCol w:w="567"/>
        <w:gridCol w:w="698"/>
        <w:gridCol w:w="2245"/>
        <w:gridCol w:w="1277"/>
        <w:gridCol w:w="2440"/>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w:t>
            </w:r>
            <w:r>
              <w:br/>
            </w:r>
            <w:r>
              <w:rPr>
                <w:rFonts w:ascii="Times New Roman"/>
                <w:b w:val="false"/>
                <w:i w:val="false"/>
                <w:color w:val="000000"/>
                <w:sz w:val="20"/>
              </w:rPr>
              <w:t>
ның</w:t>
            </w:r>
            <w:r>
              <w:br/>
            </w:r>
            <w:r>
              <w:rPr>
                <w:rFonts w:ascii="Times New Roman"/>
                <w:b w:val="false"/>
                <w:i w:val="false"/>
                <w:color w:val="000000"/>
                <w:sz w:val="20"/>
              </w:rPr>
              <w:t>
саны</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қаражатынан</w:t>
            </w:r>
            <w:r>
              <w:br/>
            </w:r>
            <w:r>
              <w:rPr>
                <w:rFonts w:ascii="Times New Roman"/>
                <w:b w:val="false"/>
                <w:i w:val="false"/>
                <w:color w:val="000000"/>
                <w:sz w:val="20"/>
              </w:rPr>
              <w:t>
өтелетін</w:t>
            </w:r>
            <w:r>
              <w:br/>
            </w:r>
            <w:r>
              <w:rPr>
                <w:rFonts w:ascii="Times New Roman"/>
                <w:b w:val="false"/>
                <w:i w:val="false"/>
                <w:color w:val="000000"/>
                <w:sz w:val="20"/>
              </w:rPr>
              <w:t>
айлық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xml:space="preserve">
"Молчанова В.И."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r>
              <w:br/>
            </w:r>
            <w:r>
              <w:rPr>
                <w:rFonts w:ascii="Times New Roman"/>
                <w:b w:val="false"/>
                <w:i w:val="false"/>
                <w:color w:val="000000"/>
                <w:sz w:val="20"/>
              </w:rPr>
              <w:t>
пісіруші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бірлестік</w:t>
            </w:r>
            <w:r>
              <w:br/>
            </w:r>
            <w:r>
              <w:rPr>
                <w:rFonts w:ascii="Times New Roman"/>
                <w:b w:val="false"/>
                <w:i w:val="false"/>
                <w:color w:val="000000"/>
                <w:sz w:val="20"/>
              </w:rPr>
              <w:t>
"Жусан"</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w:t>
            </w:r>
            <w:r>
              <w:br/>
            </w:r>
            <w:r>
              <w:rPr>
                <w:rFonts w:ascii="Times New Roman"/>
                <w:b w:val="false"/>
                <w:i w:val="false"/>
                <w:color w:val="000000"/>
                <w:sz w:val="20"/>
              </w:rPr>
              <w:t>
шінің</w:t>
            </w:r>
            <w:r>
              <w:br/>
            </w:r>
            <w:r>
              <w:rPr>
                <w:rFonts w:ascii="Times New Roman"/>
                <w:b w:val="false"/>
                <w:i w:val="false"/>
                <w:color w:val="000000"/>
                <w:sz w:val="20"/>
              </w:rPr>
              <w:t>
көмекшісі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"Жоргенбаева</w:t>
            </w:r>
            <w:r>
              <w:br/>
            </w:r>
            <w:r>
              <w:rPr>
                <w:rFonts w:ascii="Times New Roman"/>
                <w:b w:val="false"/>
                <w:i w:val="false"/>
                <w:color w:val="000000"/>
                <w:sz w:val="20"/>
              </w:rPr>
              <w:t>
Сауле</w:t>
            </w:r>
            <w:r>
              <w:br/>
            </w:r>
            <w:r>
              <w:rPr>
                <w:rFonts w:ascii="Times New Roman"/>
                <w:b w:val="false"/>
                <w:i w:val="false"/>
                <w:color w:val="000000"/>
                <w:sz w:val="20"/>
              </w:rPr>
              <w:t>
Акебаевна"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"Қожабекова"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соқырлар</w:t>
            </w:r>
            <w:r>
              <w:br/>
            </w:r>
            <w:r>
              <w:rPr>
                <w:rFonts w:ascii="Times New Roman"/>
                <w:b w:val="false"/>
                <w:i w:val="false"/>
                <w:color w:val="000000"/>
                <w:sz w:val="20"/>
              </w:rPr>
              <w:t>
қоғамының</w:t>
            </w:r>
            <w:r>
              <w:br/>
            </w:r>
            <w:r>
              <w:rPr>
                <w:rFonts w:ascii="Times New Roman"/>
                <w:b w:val="false"/>
                <w:i w:val="false"/>
                <w:color w:val="000000"/>
                <w:sz w:val="20"/>
              </w:rPr>
              <w:t>
оқу-</w:t>
            </w:r>
            <w:r>
              <w:br/>
            </w:r>
            <w:r>
              <w:rPr>
                <w:rFonts w:ascii="Times New Roman"/>
                <w:b w:val="false"/>
                <w:i w:val="false"/>
                <w:color w:val="000000"/>
                <w:sz w:val="20"/>
              </w:rPr>
              <w:t>
өндірістік</w:t>
            </w:r>
            <w:r>
              <w:br/>
            </w:r>
            <w:r>
              <w:rPr>
                <w:rFonts w:ascii="Times New Roman"/>
                <w:b w:val="false"/>
                <w:i w:val="false"/>
                <w:color w:val="000000"/>
                <w:sz w:val="20"/>
              </w:rPr>
              <w:t>
кәсіпорны"</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w:t>
            </w:r>
            <w:r>
              <w:br/>
            </w:r>
            <w:r>
              <w:rPr>
                <w:rFonts w:ascii="Times New Roman"/>
                <w:b w:val="false"/>
                <w:i w:val="false"/>
                <w:color w:val="000000"/>
                <w:sz w:val="20"/>
              </w:rPr>
              <w:t>
тігуші</w:t>
            </w:r>
            <w:r>
              <w:br/>
            </w:r>
            <w:r>
              <w:rPr>
                <w:rFonts w:ascii="Times New Roman"/>
                <w:b w:val="false"/>
                <w:i w:val="false"/>
                <w:color w:val="000000"/>
                <w:sz w:val="20"/>
              </w:rPr>
              <w:t>
жұмысшысы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танушы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и М"</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танушы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"Алгашов"</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жөндеуші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"Меттибаева"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жүргізушісі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тасушы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"Абишева"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серкітестік</w:t>
            </w:r>
            <w:r>
              <w:br/>
            </w:r>
            <w:r>
              <w:rPr>
                <w:rFonts w:ascii="Times New Roman"/>
                <w:b w:val="false"/>
                <w:i w:val="false"/>
                <w:color w:val="000000"/>
                <w:sz w:val="20"/>
              </w:rPr>
              <w:t>
"Сәуір"</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"Абишева"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"Чокпаров"</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өңдеу</w:t>
            </w:r>
            <w:r>
              <w:br/>
            </w:r>
            <w:r>
              <w:rPr>
                <w:rFonts w:ascii="Times New Roman"/>
                <w:b w:val="false"/>
                <w:i w:val="false"/>
                <w:color w:val="000000"/>
                <w:sz w:val="20"/>
              </w:rPr>
              <w:t>
цехінің</w:t>
            </w:r>
            <w:r>
              <w:br/>
            </w:r>
            <w:r>
              <w:rPr>
                <w:rFonts w:ascii="Times New Roman"/>
                <w:b w:val="false"/>
                <w:i w:val="false"/>
                <w:color w:val="000000"/>
                <w:sz w:val="20"/>
              </w:rPr>
              <w:t>
жұмысшысы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"San&amp;Ven"</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r>
              <w:br/>
            </w:r>
            <w:r>
              <w:rPr>
                <w:rFonts w:ascii="Times New Roman"/>
                <w:b w:val="false"/>
                <w:i w:val="false"/>
                <w:color w:val="000000"/>
                <w:sz w:val="20"/>
              </w:rPr>
              <w:t>
тық</w:t>
            </w:r>
            <w:r>
              <w:br/>
            </w:r>
            <w:r>
              <w:rPr>
                <w:rFonts w:ascii="Times New Roman"/>
                <w:b w:val="false"/>
                <w:i w:val="false"/>
                <w:color w:val="000000"/>
                <w:sz w:val="20"/>
              </w:rPr>
              <w:t>
жүйелер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маманы</w:t>
            </w:r>
            <w:r>
              <w:br/>
            </w:r>
            <w:r>
              <w:rPr>
                <w:rFonts w:ascii="Times New Roman"/>
                <w:b w:val="false"/>
                <w:i w:val="false"/>
                <w:color w:val="000000"/>
                <w:sz w:val="20"/>
              </w:rPr>
              <w:t>
кассир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"Дина"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жүргізуш</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w:t>
            </w:r>
            <w:r>
              <w:br/>
            </w:r>
            <w:r>
              <w:rPr>
                <w:rFonts w:ascii="Times New Roman"/>
                <w:b w:val="false"/>
                <w:i w:val="false"/>
                <w:color w:val="000000"/>
                <w:sz w:val="20"/>
              </w:rPr>
              <w:t>
машинасын</w:t>
            </w:r>
            <w:r>
              <w:br/>
            </w:r>
            <w:r>
              <w:rPr>
                <w:rFonts w:ascii="Times New Roman"/>
                <w:b w:val="false"/>
                <w:i w:val="false"/>
                <w:color w:val="000000"/>
                <w:sz w:val="20"/>
              </w:rPr>
              <w:t>
жөндеуші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"Нурпеисов"</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ұстасы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"Алиева"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"Каирханова"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r>
              <w:br/>
            </w:r>
            <w:r>
              <w:rPr>
                <w:rFonts w:ascii="Times New Roman"/>
                <w:b w:val="false"/>
                <w:i w:val="false"/>
                <w:color w:val="000000"/>
                <w:sz w:val="20"/>
              </w:rPr>
              <w:t>
жөндеуші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"Баймаханов"</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серкітестік</w:t>
            </w:r>
            <w:r>
              <w:br/>
            </w:r>
            <w:r>
              <w:rPr>
                <w:rFonts w:ascii="Times New Roman"/>
                <w:b w:val="false"/>
                <w:i w:val="false"/>
                <w:color w:val="000000"/>
                <w:sz w:val="20"/>
              </w:rPr>
              <w:t>
"Жаңыл"</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ресепшн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r>
              <w:br/>
            </w:r>
            <w:r>
              <w:rPr>
                <w:rFonts w:ascii="Times New Roman"/>
                <w:b w:val="false"/>
                <w:i w:val="false"/>
                <w:color w:val="000000"/>
                <w:sz w:val="20"/>
              </w:rPr>
              <w:t>
құтқарушы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ұстасы</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серкітестігі</w:t>
            </w:r>
            <w:r>
              <w:br/>
            </w:r>
            <w:r>
              <w:rPr>
                <w:rFonts w:ascii="Times New Roman"/>
                <w:b w:val="false"/>
                <w:i w:val="false"/>
                <w:color w:val="000000"/>
                <w:sz w:val="20"/>
              </w:rPr>
              <w:t>
"Меркур-</w:t>
            </w:r>
            <w:r>
              <w:br/>
            </w:r>
            <w:r>
              <w:rPr>
                <w:rFonts w:ascii="Times New Roman"/>
                <w:b w:val="false"/>
                <w:i w:val="false"/>
                <w:color w:val="000000"/>
                <w:sz w:val="20"/>
              </w:rPr>
              <w:t>
Пром"</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жүргізуші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"Жоргенбаева</w:t>
            </w:r>
            <w:r>
              <w:br/>
            </w:r>
            <w:r>
              <w:rPr>
                <w:rFonts w:ascii="Times New Roman"/>
                <w:b w:val="false"/>
                <w:i w:val="false"/>
                <w:color w:val="000000"/>
                <w:sz w:val="20"/>
              </w:rPr>
              <w:t>
Сауле</w:t>
            </w:r>
            <w:r>
              <w:br/>
            </w:r>
            <w:r>
              <w:rPr>
                <w:rFonts w:ascii="Times New Roman"/>
                <w:b w:val="false"/>
                <w:i w:val="false"/>
                <w:color w:val="000000"/>
                <w:sz w:val="20"/>
              </w:rPr>
              <w:t>
Акебаевна"</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серкітестік</w:t>
            </w:r>
            <w:r>
              <w:br/>
            </w:r>
            <w:r>
              <w:rPr>
                <w:rFonts w:ascii="Times New Roman"/>
                <w:b w:val="false"/>
                <w:i w:val="false"/>
                <w:color w:val="000000"/>
                <w:sz w:val="20"/>
              </w:rPr>
              <w:t>
"Қанат"</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айға</w:t>
            </w:r>
            <w:r>
              <w:br/>
            </w:r>
            <w:r>
              <w:rPr>
                <w:rFonts w:ascii="Times New Roman"/>
                <w:b w:val="false"/>
                <w:i w:val="false"/>
                <w:color w:val="000000"/>
                <w:sz w:val="20"/>
              </w:rPr>
              <w:t>
дейін</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