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30bd" w14:textId="12a3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2013 жылғы 24 желтоқсандағы № 20/166 шешімі. Қарағанды облысының Әділет департаментінде 2014 жылғы 16 қаңтарда № 2506 болып тіркелді. Қолданылу мерзімінің өтуіне байланысты өз әрекетін тоқтатты.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2014 – 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келесі көлемдерде бекітілсін:</w:t>
      </w:r>
    </w:p>
    <w:bookmarkEnd w:id="1"/>
    <w:p>
      <w:pPr>
        <w:spacing w:after="0"/>
        <w:ind w:left="0"/>
        <w:jc w:val="both"/>
      </w:pPr>
      <w:r>
        <w:rPr>
          <w:rFonts w:ascii="Times New Roman"/>
          <w:b w:val="false"/>
          <w:i w:val="false"/>
          <w:color w:val="000000"/>
          <w:sz w:val="28"/>
        </w:rPr>
        <w:t>
      1) кірістер – 4536855 мың теңге, оның ішінде:</w:t>
      </w:r>
    </w:p>
    <w:p>
      <w:pPr>
        <w:spacing w:after="0"/>
        <w:ind w:left="0"/>
        <w:jc w:val="both"/>
      </w:pPr>
      <w:r>
        <w:rPr>
          <w:rFonts w:ascii="Times New Roman"/>
          <w:b w:val="false"/>
          <w:i w:val="false"/>
          <w:color w:val="000000"/>
          <w:sz w:val="28"/>
        </w:rPr>
        <w:t>
      салықтық түсімдер бойынша – 1907361 мың теңге;</w:t>
      </w:r>
    </w:p>
    <w:p>
      <w:pPr>
        <w:spacing w:after="0"/>
        <w:ind w:left="0"/>
        <w:jc w:val="both"/>
      </w:pPr>
      <w:r>
        <w:rPr>
          <w:rFonts w:ascii="Times New Roman"/>
          <w:b w:val="false"/>
          <w:i w:val="false"/>
          <w:color w:val="000000"/>
          <w:sz w:val="28"/>
        </w:rPr>
        <w:t>
      салықтық емес түсімдер бойынша – 17542 мың теңге;</w:t>
      </w:r>
    </w:p>
    <w:p>
      <w:pPr>
        <w:spacing w:after="0"/>
        <w:ind w:left="0"/>
        <w:jc w:val="both"/>
      </w:pPr>
      <w:r>
        <w:rPr>
          <w:rFonts w:ascii="Times New Roman"/>
          <w:b w:val="false"/>
          <w:i w:val="false"/>
          <w:color w:val="000000"/>
          <w:sz w:val="28"/>
        </w:rPr>
        <w:t>
      негізгі капиталды сатудан түсетін түсімдер – 3444 мың теңге;</w:t>
      </w:r>
    </w:p>
    <w:p>
      <w:pPr>
        <w:spacing w:after="0"/>
        <w:ind w:left="0"/>
        <w:jc w:val="both"/>
      </w:pPr>
      <w:r>
        <w:rPr>
          <w:rFonts w:ascii="Times New Roman"/>
          <w:b w:val="false"/>
          <w:i w:val="false"/>
          <w:color w:val="000000"/>
          <w:sz w:val="28"/>
        </w:rPr>
        <w:t>
      ресми трансферттерден түсетін түсімдер – 2608508 мың теңге;</w:t>
      </w:r>
    </w:p>
    <w:p>
      <w:pPr>
        <w:spacing w:after="0"/>
        <w:ind w:left="0"/>
        <w:jc w:val="both"/>
      </w:pPr>
      <w:r>
        <w:rPr>
          <w:rFonts w:ascii="Times New Roman"/>
          <w:b w:val="false"/>
          <w:i w:val="false"/>
          <w:color w:val="000000"/>
          <w:sz w:val="28"/>
        </w:rPr>
        <w:t xml:space="preserve">
      2) шығындар – 4586932 мың теңге; </w:t>
      </w:r>
    </w:p>
    <w:p>
      <w:pPr>
        <w:spacing w:after="0"/>
        <w:ind w:left="0"/>
        <w:jc w:val="both"/>
      </w:pPr>
      <w:r>
        <w:rPr>
          <w:rFonts w:ascii="Times New Roman"/>
          <w:b w:val="false"/>
          <w:i w:val="false"/>
          <w:color w:val="000000"/>
          <w:sz w:val="28"/>
        </w:rPr>
        <w:t>
      3) таза бюджеттік кредиттеу – 78368 мың теңге, оның ішінде:</w:t>
      </w:r>
    </w:p>
    <w:p>
      <w:pPr>
        <w:spacing w:after="0"/>
        <w:ind w:left="0"/>
        <w:jc w:val="both"/>
      </w:pPr>
      <w:r>
        <w:rPr>
          <w:rFonts w:ascii="Times New Roman"/>
          <w:b w:val="false"/>
          <w:i w:val="false"/>
          <w:color w:val="000000"/>
          <w:sz w:val="28"/>
        </w:rPr>
        <w:t>
      бюджеттік кредиттер – 90877 мың теңге;</w:t>
      </w:r>
    </w:p>
    <w:p>
      <w:pPr>
        <w:spacing w:after="0"/>
        <w:ind w:left="0"/>
        <w:jc w:val="both"/>
      </w:pPr>
      <w:r>
        <w:rPr>
          <w:rFonts w:ascii="Times New Roman"/>
          <w:b w:val="false"/>
          <w:i w:val="false"/>
          <w:color w:val="000000"/>
          <w:sz w:val="28"/>
        </w:rPr>
        <w:t>
      бюджеттік кредиттерді өтеу – 12509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78368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78368 мың теңге;</w:t>
      </w:r>
    </w:p>
    <w:p>
      <w:pPr>
        <w:spacing w:after="0"/>
        <w:ind w:left="0"/>
        <w:jc w:val="both"/>
      </w:pPr>
      <w:r>
        <w:rPr>
          <w:rFonts w:ascii="Times New Roman"/>
          <w:b w:val="false"/>
          <w:i w:val="false"/>
          <w:color w:val="000000"/>
          <w:sz w:val="28"/>
        </w:rPr>
        <w:t xml:space="preserve">
      қарыздар түсімі – 90877 мың теңге; </w:t>
      </w:r>
    </w:p>
    <w:p>
      <w:pPr>
        <w:spacing w:after="0"/>
        <w:ind w:left="0"/>
        <w:jc w:val="both"/>
      </w:pPr>
      <w:r>
        <w:rPr>
          <w:rFonts w:ascii="Times New Roman"/>
          <w:b w:val="false"/>
          <w:i w:val="false"/>
          <w:color w:val="000000"/>
          <w:sz w:val="28"/>
        </w:rPr>
        <w:t>
      қарыздарды өтеу – 12509 мың теңге;</w:t>
      </w:r>
    </w:p>
    <w:p>
      <w:pPr>
        <w:spacing w:after="0"/>
        <w:ind w:left="0"/>
        <w:jc w:val="both"/>
      </w:pPr>
      <w:r>
        <w:rPr>
          <w:rFonts w:ascii="Times New Roman"/>
          <w:b w:val="false"/>
          <w:i w:val="false"/>
          <w:color w:val="000000"/>
          <w:sz w:val="28"/>
        </w:rPr>
        <w:t>
      бюджет қаражатының пайдаланылатын қалдықтары – 50077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Шет аудандық мәслихатының 25.11.2014 </w:t>
      </w:r>
      <w:r>
        <w:rPr>
          <w:rFonts w:ascii="Times New Roman"/>
          <w:b w:val="false"/>
          <w:i w:val="false"/>
          <w:color w:val="000000"/>
          <w:sz w:val="28"/>
        </w:rPr>
        <w:t>N 26/222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2014 жылға арналған аудандық бюджетке кірістерді бөлу нормативтері келесі мөлшерде бекітілсін:</w:t>
      </w:r>
    </w:p>
    <w:bookmarkEnd w:id="2"/>
    <w:p>
      <w:pPr>
        <w:spacing w:after="0"/>
        <w:ind w:left="0"/>
        <w:jc w:val="both"/>
      </w:pPr>
      <w:r>
        <w:rPr>
          <w:rFonts w:ascii="Times New Roman"/>
          <w:b w:val="false"/>
          <w:i w:val="false"/>
          <w:color w:val="000000"/>
          <w:sz w:val="28"/>
        </w:rPr>
        <w:t>
      1) жеке табыс салығы бойынша – 50 пайыз;</w:t>
      </w:r>
    </w:p>
    <w:p>
      <w:pPr>
        <w:spacing w:after="0"/>
        <w:ind w:left="0"/>
        <w:jc w:val="both"/>
      </w:pPr>
      <w:r>
        <w:rPr>
          <w:rFonts w:ascii="Times New Roman"/>
          <w:b w:val="false"/>
          <w:i w:val="false"/>
          <w:color w:val="000000"/>
          <w:sz w:val="28"/>
        </w:rPr>
        <w:t>
      2) әлеуметтік салық бойынша – 70 пайыз;</w:t>
      </w:r>
    </w:p>
    <w:bookmarkStart w:name="z4" w:id="3"/>
    <w:p>
      <w:pPr>
        <w:spacing w:after="0"/>
        <w:ind w:left="0"/>
        <w:jc w:val="both"/>
      </w:pPr>
      <w:r>
        <w:rPr>
          <w:rFonts w:ascii="Times New Roman"/>
          <w:b w:val="false"/>
          <w:i w:val="false"/>
          <w:color w:val="000000"/>
          <w:sz w:val="28"/>
        </w:rPr>
        <w:t>
      3. Облыстық бюджеттен берілетін 2014 жылға арналған субвенциялардың көлемі 2303064 мың теңге сомасында белгіленсін.</w:t>
      </w:r>
    </w:p>
    <w:bookmarkEnd w:id="3"/>
    <w:bookmarkStart w:name="z5" w:id="4"/>
    <w:p>
      <w:pPr>
        <w:spacing w:after="0"/>
        <w:ind w:left="0"/>
        <w:jc w:val="both"/>
      </w:pPr>
      <w:r>
        <w:rPr>
          <w:rFonts w:ascii="Times New Roman"/>
          <w:b w:val="false"/>
          <w:i w:val="false"/>
          <w:color w:val="000000"/>
          <w:sz w:val="28"/>
        </w:rPr>
        <w:t xml:space="preserve">
      4. 2014 жылға араналған аудандық бюджет түсімдерінің және шығыстарының құрамында, облыстық бюджеттен берілетін нысаналы трансферттермен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4"/>
    <w:bookmarkStart w:name="z6" w:id="5"/>
    <w:p>
      <w:pPr>
        <w:spacing w:after="0"/>
        <w:ind w:left="0"/>
        <w:jc w:val="both"/>
      </w:pPr>
      <w:r>
        <w:rPr>
          <w:rFonts w:ascii="Times New Roman"/>
          <w:b w:val="false"/>
          <w:i w:val="false"/>
          <w:color w:val="000000"/>
          <w:sz w:val="28"/>
        </w:rPr>
        <w:t>
      5. 2014 жылға аудандық бюджеттен қаржыландырылатын, азаматтық қызметші болып табылатын және ауылдық жерде жұмыс істейтін денсаулық сақтау, білім беру, әлеуметтік қамсыздандыру,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белгіленсін.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Шет аудандық мәслихатының 09.09.2014 </w:t>
      </w:r>
      <w:r>
        <w:rPr>
          <w:rFonts w:ascii="Times New Roman"/>
          <w:b w:val="false"/>
          <w:i w:val="false"/>
          <w:color w:val="000000"/>
          <w:sz w:val="28"/>
        </w:rPr>
        <w:t>N 25/218</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Аудан әкімдігінің 2014 жылға арналған резерві 5000 мың теңге сомасында бекітілсін.</w:t>
      </w:r>
    </w:p>
    <w:bookmarkEnd w:id="6"/>
    <w:bookmarkStart w:name="z8" w:id="7"/>
    <w:p>
      <w:pPr>
        <w:spacing w:after="0"/>
        <w:ind w:left="0"/>
        <w:jc w:val="both"/>
      </w:pPr>
      <w:r>
        <w:rPr>
          <w:rFonts w:ascii="Times New Roman"/>
          <w:b w:val="false"/>
          <w:i w:val="false"/>
          <w:color w:val="000000"/>
          <w:sz w:val="28"/>
        </w:rPr>
        <w:t xml:space="preserve">
      7. 2014 жылға арналған аудандық бюджет құрамында инвестициялық жобаларының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2014 жылғы арналған аудандық бюджетті атқару барысында секвестерлеуге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2014 жылға арналған аудандық бюджетте кент және ауылдық округтер әкімдері аппараты бойынша шығыстары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10. Осы шешім 2014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Жанасбаев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Смағұлұлы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20 сессиясының № 20/166 шешіміне</w:t>
            </w:r>
            <w:r>
              <w:br/>
            </w:r>
            <w:r>
              <w:rPr>
                <w:rFonts w:ascii="Times New Roman"/>
                <w:b w:val="false"/>
                <w:i w:val="false"/>
                <w:color w:val="000000"/>
                <w:sz w:val="20"/>
              </w:rPr>
              <w:t>1 қосымша</w:t>
            </w:r>
          </w:p>
        </w:tc>
      </w:tr>
    </w:tbl>
    <w:bookmarkStart w:name="z13" w:id="11"/>
    <w:p>
      <w:pPr>
        <w:spacing w:after="0"/>
        <w:ind w:left="0"/>
        <w:jc w:val="left"/>
      </w:pPr>
      <w:r>
        <w:rPr>
          <w:rFonts w:ascii="Times New Roman"/>
          <w:b/>
          <w:i w:val="false"/>
          <w:color w:val="000000"/>
        </w:rPr>
        <w:t xml:space="preserve"> 2014 жылға арналған аудандық бюджет</w:t>
      </w:r>
    </w:p>
    <w:bookmarkEnd w:id="11"/>
    <w:p>
      <w:pPr>
        <w:spacing w:after="0"/>
        <w:ind w:left="0"/>
        <w:jc w:val="both"/>
      </w:pPr>
      <w:r>
        <w:rPr>
          <w:rFonts w:ascii="Times New Roman"/>
          <w:b w:val="false"/>
          <w:i w:val="false"/>
          <w:color w:val="ff0000"/>
          <w:sz w:val="28"/>
        </w:rPr>
        <w:t xml:space="preserve">
      Ескерту. 1-қосымша жаңа редакцияда - Қарағанды облысы Шет аудандық мәслихатының 25.11.2014 N 26/222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1907361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2608508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4586932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2851995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2483887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2477443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2449601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тұрғын үй қорының сақталуын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жайластыру және (немесе)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жайластыру және (немесе)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63"/>
        <w:gridCol w:w="3932"/>
        <w:gridCol w:w="38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1810"/>
        <w:gridCol w:w="1811"/>
        <w:gridCol w:w="398"/>
        <w:gridCol w:w="3321"/>
        <w:gridCol w:w="3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11"/>
        <w:gridCol w:w="1011"/>
        <w:gridCol w:w="1011"/>
        <w:gridCol w:w="4069"/>
        <w:gridCol w:w="4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20 сессиясының № 20/166 шешіміне</w:t>
            </w:r>
            <w:r>
              <w:br/>
            </w:r>
            <w:r>
              <w:rPr>
                <w:rFonts w:ascii="Times New Roman"/>
                <w:b w:val="false"/>
                <w:i w:val="false"/>
                <w:color w:val="000000"/>
                <w:sz w:val="20"/>
              </w:rPr>
              <w:t>2 қосымша</w:t>
            </w:r>
          </w:p>
        </w:tc>
      </w:tr>
    </w:tbl>
    <w:bookmarkStart w:name="z15" w:id="12"/>
    <w:p>
      <w:pPr>
        <w:spacing w:after="0"/>
        <w:ind w:left="0"/>
        <w:jc w:val="left"/>
      </w:pPr>
      <w:r>
        <w:rPr>
          <w:rFonts w:ascii="Times New Roman"/>
          <w:b/>
          <w:i w:val="false"/>
          <w:color w:val="000000"/>
        </w:rPr>
        <w:t xml:space="preserve"> 2015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4050809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2092775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2092775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2092775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960"/>
        <w:gridCol w:w="1304"/>
        <w:gridCol w:w="1305"/>
        <w:gridCol w:w="5094"/>
        <w:gridCol w:w="26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4050809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464808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341023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310386</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28781</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28781</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жоспарлау,бюджеттік атқару және коммуналдық меншігін басқару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25981</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кұрделі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2707546</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2447941</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2441497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2409957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ұйымдардың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144779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огранның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инспекциясы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огранның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269615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151677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мекендерінің бас жоспарын әзірлеу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басқада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шарларды іске асыру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шарларды іске асыру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Қарыздары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 бюджеттік кредиттер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63"/>
        <w:gridCol w:w="3932"/>
        <w:gridCol w:w="38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1810"/>
        <w:gridCol w:w="1811"/>
        <w:gridCol w:w="398"/>
        <w:gridCol w:w="3321"/>
        <w:gridCol w:w="3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260"/>
        <w:gridCol w:w="1260"/>
        <w:gridCol w:w="5068"/>
        <w:gridCol w:w="21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20 сессиясының № 20/166 шешіміне</w:t>
            </w:r>
            <w:r>
              <w:br/>
            </w:r>
            <w:r>
              <w:rPr>
                <w:rFonts w:ascii="Times New Roman"/>
                <w:b w:val="false"/>
                <w:i w:val="false"/>
                <w:color w:val="000000"/>
                <w:sz w:val="20"/>
              </w:rPr>
              <w:t>3 қосымша</w:t>
            </w:r>
          </w:p>
        </w:tc>
      </w:tr>
    </w:tbl>
    <w:bookmarkStart w:name="z17" w:id="13"/>
    <w:p>
      <w:pPr>
        <w:spacing w:after="0"/>
        <w:ind w:left="0"/>
        <w:jc w:val="left"/>
      </w:pPr>
      <w:r>
        <w:rPr>
          <w:rFonts w:ascii="Times New Roman"/>
          <w:b/>
          <w:i w:val="false"/>
          <w:color w:val="000000"/>
        </w:rPr>
        <w:t xml:space="preserve"> 2016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3716451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2130824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960"/>
        <w:gridCol w:w="1304"/>
        <w:gridCol w:w="1305"/>
        <w:gridCol w:w="5094"/>
        <w:gridCol w:w="26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3716451</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465019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310372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28781</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28781</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жоспарлау,бюджеттік атқару және коммуналдық меншігін басқару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25981</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кұрделі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2369446</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2108438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2101994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2070454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ұйымдардың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144779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огранның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инспекциясы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огранның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269615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мекендерінің бас жоспарын әзірлеу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басқада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шарларды іске асыру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шарларды іске асыру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Қарыздары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 бюджеттік кредиттер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63"/>
        <w:gridCol w:w="3932"/>
        <w:gridCol w:w="38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1810"/>
        <w:gridCol w:w="1811"/>
        <w:gridCol w:w="398"/>
        <w:gridCol w:w="3321"/>
        <w:gridCol w:w="3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260"/>
        <w:gridCol w:w="1260"/>
        <w:gridCol w:w="5068"/>
        <w:gridCol w:w="21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w:t>
            </w:r>
            <w:r>
              <w:br/>
            </w:r>
            <w:r>
              <w:rPr>
                <w:rFonts w:ascii="Times New Roman"/>
                <w:b w:val="false"/>
                <w:i w:val="false"/>
                <w:color w:val="000000"/>
                <w:sz w:val="20"/>
              </w:rPr>
              <w:t>2013 жылғы 24 желтоқсандағы</w:t>
            </w:r>
            <w:r>
              <w:br/>
            </w:r>
            <w:r>
              <w:rPr>
                <w:rFonts w:ascii="Times New Roman"/>
                <w:b w:val="false"/>
                <w:i w:val="false"/>
                <w:color w:val="000000"/>
                <w:sz w:val="20"/>
              </w:rPr>
              <w:t>20 сессиясының № 20/166 шешіміне</w:t>
            </w:r>
            <w:r>
              <w:br/>
            </w:r>
            <w:r>
              <w:rPr>
                <w:rFonts w:ascii="Times New Roman"/>
                <w:b w:val="false"/>
                <w:i w:val="false"/>
                <w:color w:val="000000"/>
                <w:sz w:val="20"/>
              </w:rPr>
              <w:t>4 қосымша</w:t>
            </w:r>
          </w:p>
        </w:tc>
      </w:tr>
    </w:tbl>
    <w:bookmarkStart w:name="z19" w:id="14"/>
    <w:p>
      <w:pPr>
        <w:spacing w:after="0"/>
        <w:ind w:left="0"/>
        <w:jc w:val="left"/>
      </w:pPr>
      <w:r>
        <w:rPr>
          <w:rFonts w:ascii="Times New Roman"/>
          <w:b/>
          <w:i w:val="false"/>
          <w:color w:val="000000"/>
        </w:rPr>
        <w:t xml:space="preserve"> 2014 жылға арналған ауданның бюджетіне берілетін</w:t>
      </w:r>
      <w:r>
        <w:br/>
      </w:r>
      <w:r>
        <w:rPr>
          <w:rFonts w:ascii="Times New Roman"/>
          <w:b/>
          <w:i w:val="false"/>
          <w:color w:val="000000"/>
        </w:rPr>
        <w:t>нысаналы трансферттер мен бюджеттік кредиттер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1"/>
        <w:gridCol w:w="4529"/>
      </w:tblGrid>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326643</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326643</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56989</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20485</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деңгейлі жүйе бойынша біліктілігін арттырудан өткен мұғалімдерге еңбекақыны көтеруге аудандардың (облыстық маңызы бар қалалардың) бюджеттеріне берілетін ағымдағы нысаналы трансферттер</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бағдарламасының іс-шараларын іске асыруға</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 жолдары бөлімі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176565</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жөндеу және абаттандыру</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171452</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шаруашылығы және ветеринария бөлімі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67539</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67539</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36735</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90877</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бюджеттік жоспарлау бөлімі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90877</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20 сессиясының № 20/166 шешіміне</w:t>
            </w:r>
            <w:r>
              <w:br/>
            </w:r>
            <w:r>
              <w:rPr>
                <w:rFonts w:ascii="Times New Roman"/>
                <w:b w:val="false"/>
                <w:i w:val="false"/>
                <w:color w:val="000000"/>
                <w:sz w:val="20"/>
              </w:rPr>
              <w:t>5 қосымша</w:t>
            </w:r>
          </w:p>
        </w:tc>
      </w:tr>
    </w:tbl>
    <w:bookmarkStart w:name="z21" w:id="15"/>
    <w:p>
      <w:pPr>
        <w:spacing w:after="0"/>
        <w:ind w:left="0"/>
        <w:jc w:val="left"/>
      </w:pPr>
      <w:r>
        <w:rPr>
          <w:rFonts w:ascii="Times New Roman"/>
          <w:b/>
          <w:i w:val="false"/>
          <w:color w:val="000000"/>
        </w:rPr>
        <w:t xml:space="preserve"> 2014 жылға арналған аудандық бюджет құрамында</w:t>
      </w:r>
      <w:r>
        <w:br/>
      </w:r>
      <w:r>
        <w:rPr>
          <w:rFonts w:ascii="Times New Roman"/>
          <w:b/>
          <w:i w:val="false"/>
          <w:color w:val="000000"/>
        </w:rPr>
        <w:t>инвестициялық жобаларының (бағдарламалар)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1054"/>
        <w:gridCol w:w="1433"/>
        <w:gridCol w:w="1433"/>
        <w:gridCol w:w="679"/>
        <w:gridCol w:w="4460"/>
        <w:gridCol w:w="21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20 сессиясының № 20/166 шешіміне</w:t>
            </w:r>
            <w:r>
              <w:br/>
            </w:r>
            <w:r>
              <w:rPr>
                <w:rFonts w:ascii="Times New Roman"/>
                <w:b w:val="false"/>
                <w:i w:val="false"/>
                <w:color w:val="000000"/>
                <w:sz w:val="20"/>
              </w:rPr>
              <w:t>6 қосымша</w:t>
            </w:r>
          </w:p>
        </w:tc>
      </w:tr>
    </w:tbl>
    <w:bookmarkStart w:name="z23" w:id="16"/>
    <w:p>
      <w:pPr>
        <w:spacing w:after="0"/>
        <w:ind w:left="0"/>
        <w:jc w:val="left"/>
      </w:pPr>
      <w:r>
        <w:rPr>
          <w:rFonts w:ascii="Times New Roman"/>
          <w:b/>
          <w:i w:val="false"/>
          <w:color w:val="000000"/>
        </w:rPr>
        <w:t xml:space="preserve"> 2014 жылға арналған ауданның бюджетін орындау процесінде</w:t>
      </w:r>
      <w:r>
        <w:br/>
      </w:r>
      <w:r>
        <w:rPr>
          <w:rFonts w:ascii="Times New Roman"/>
          <w:b/>
          <w:i w:val="false"/>
          <w:color w:val="000000"/>
        </w:rPr>
        <w:t>секвестрлеуге жатпайтын бюджеттік бағдарламалардың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2590"/>
        <w:gridCol w:w="2590"/>
        <w:gridCol w:w="5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20 сессиясының № 20/166 шешіміне</w:t>
            </w:r>
            <w:r>
              <w:br/>
            </w:r>
            <w:r>
              <w:rPr>
                <w:rFonts w:ascii="Times New Roman"/>
                <w:b w:val="false"/>
                <w:i w:val="false"/>
                <w:color w:val="000000"/>
                <w:sz w:val="20"/>
              </w:rPr>
              <w:t>7 қосымша</w:t>
            </w:r>
          </w:p>
        </w:tc>
      </w:tr>
    </w:tbl>
    <w:bookmarkStart w:name="z25" w:id="17"/>
    <w:p>
      <w:pPr>
        <w:spacing w:after="0"/>
        <w:ind w:left="0"/>
        <w:jc w:val="left"/>
      </w:pPr>
      <w:r>
        <w:rPr>
          <w:rFonts w:ascii="Times New Roman"/>
          <w:b/>
          <w:i w:val="false"/>
          <w:color w:val="000000"/>
        </w:rPr>
        <w:t xml:space="preserve"> Кент және ауылдық округ әкімдері аппараттарының</w:t>
      </w:r>
      <w:r>
        <w:br/>
      </w:r>
      <w:r>
        <w:rPr>
          <w:rFonts w:ascii="Times New Roman"/>
          <w:b/>
          <w:i w:val="false"/>
          <w:color w:val="000000"/>
        </w:rPr>
        <w:t>2014 жылға арналған бюджеттері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63"/>
        <w:gridCol w:w="1037"/>
        <w:gridCol w:w="1037"/>
        <w:gridCol w:w="3408"/>
        <w:gridCol w:w="1854"/>
        <w:gridCol w:w="1854"/>
        <w:gridCol w:w="15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p>
            <w:pPr>
              <w:spacing w:after="20"/>
              <w:ind w:left="20"/>
              <w:jc w:val="both"/>
            </w:pPr>
            <w:r>
              <w:rPr>
                <w:rFonts w:ascii="Times New Roman"/>
                <w:b w:val="false"/>
                <w:i w:val="false"/>
                <w:color w:val="000000"/>
                <w:sz w:val="20"/>
              </w:rPr>
              <w:t>
Аюлы</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489131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325732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325732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325732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308744</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86118</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81118</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81118</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798"/>
        <w:gridCol w:w="1085"/>
        <w:gridCol w:w="1085"/>
        <w:gridCol w:w="3566"/>
        <w:gridCol w:w="1656"/>
        <w:gridCol w:w="1656"/>
        <w:gridCol w:w="16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Дәрия</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w:t>
            </w:r>
          </w:p>
          <w:p>
            <w:pPr>
              <w:spacing w:after="20"/>
              <w:ind w:left="20"/>
              <w:jc w:val="both"/>
            </w:pPr>
            <w:r>
              <w:rPr>
                <w:rFonts w:ascii="Times New Roman"/>
                <w:b w:val="false"/>
                <w:i w:val="false"/>
                <w:color w:val="000000"/>
                <w:sz w:val="20"/>
              </w:rPr>
              <w:t>
уллин</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04"/>
        <w:gridCol w:w="956"/>
        <w:gridCol w:w="956"/>
        <w:gridCol w:w="3142"/>
        <w:gridCol w:w="1459"/>
        <w:gridCol w:w="1459"/>
        <w:gridCol w:w="1460"/>
        <w:gridCol w:w="1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976"/>
        <w:gridCol w:w="976"/>
        <w:gridCol w:w="3209"/>
        <w:gridCol w:w="1232"/>
        <w:gridCol w:w="1490"/>
        <w:gridCol w:w="1490"/>
        <w:gridCol w:w="14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p>
            <w:pPr>
              <w:spacing w:after="20"/>
              <w:ind w:left="20"/>
              <w:jc w:val="both"/>
            </w:pPr>
            <w:r>
              <w:rPr>
                <w:rFonts w:ascii="Times New Roman"/>
                <w:b w:val="false"/>
                <w:i w:val="false"/>
                <w:color w:val="000000"/>
                <w:sz w:val="20"/>
              </w:rPr>
              <w:t>
-Поляна</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w:t>
            </w:r>
          </w:p>
          <w:p>
            <w:pPr>
              <w:spacing w:after="20"/>
              <w:ind w:left="20"/>
              <w:jc w:val="both"/>
            </w:pPr>
            <w:r>
              <w:rPr>
                <w:rFonts w:ascii="Times New Roman"/>
                <w:b w:val="false"/>
                <w:i w:val="false"/>
                <w:color w:val="000000"/>
                <w:sz w:val="20"/>
              </w:rPr>
              <w:t>
көлі</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w:t>
            </w:r>
          </w:p>
          <w:p>
            <w:pPr>
              <w:spacing w:after="20"/>
              <w:ind w:left="20"/>
              <w:jc w:val="both"/>
            </w:pPr>
            <w:r>
              <w:rPr>
                <w:rFonts w:ascii="Times New Roman"/>
                <w:b w:val="false"/>
                <w:i w:val="false"/>
                <w:color w:val="000000"/>
                <w:sz w:val="20"/>
              </w:rPr>
              <w:t>
қы</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04"/>
        <w:gridCol w:w="956"/>
        <w:gridCol w:w="956"/>
        <w:gridCol w:w="3142"/>
        <w:gridCol w:w="1459"/>
        <w:gridCol w:w="1459"/>
        <w:gridCol w:w="1460"/>
        <w:gridCol w:w="1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Қайрақ</w:t>
            </w:r>
          </w:p>
          <w:p>
            <w:pPr>
              <w:spacing w:after="20"/>
              <w:ind w:left="20"/>
              <w:jc w:val="both"/>
            </w:pPr>
            <w:r>
              <w:rPr>
                <w:rFonts w:ascii="Times New Roman"/>
                <w:b w:val="false"/>
                <w:i w:val="false"/>
                <w:color w:val="000000"/>
                <w:sz w:val="20"/>
              </w:rPr>
              <w:t>
ты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750"/>
        <w:gridCol w:w="1019"/>
        <w:gridCol w:w="1019"/>
        <w:gridCol w:w="3348"/>
        <w:gridCol w:w="1286"/>
        <w:gridCol w:w="1286"/>
        <w:gridCol w:w="1286"/>
        <w:gridCol w:w="15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 Мынбаев</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Киікті</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04"/>
        <w:gridCol w:w="956"/>
        <w:gridCol w:w="956"/>
        <w:gridCol w:w="3142"/>
        <w:gridCol w:w="1459"/>
        <w:gridCol w:w="1459"/>
        <w:gridCol w:w="1460"/>
        <w:gridCol w:w="1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Батық</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p>
            <w:pPr>
              <w:spacing w:after="20"/>
              <w:ind w:left="20"/>
              <w:jc w:val="both"/>
            </w:pPr>
            <w:r>
              <w:rPr>
                <w:rFonts w:ascii="Times New Roman"/>
                <w:b w:val="false"/>
                <w:i w:val="false"/>
                <w:color w:val="000000"/>
                <w:sz w:val="20"/>
              </w:rPr>
              <w:t>
талды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