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2c31" w14:textId="a252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2015 жылғы 4 наурыздағы № 269 қаулысы. Оңтүстік Қазақстан облысының Әділет департаментінде 2015 жылғы 2 сәуірде № 3098 болып тіркелді. Қолданылу мерзімінің аяқталуына байланысты күші жойылды - (Оңтүстік Қазақстан облысы Шымкент қаласы әкімі аппаратының 2016 жылғы 22 қаңтардағы № 3/15-350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қаласы әкімі аппаратының 22.01.2016 № 3/15-350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мен 29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жасқа жеткенге дейін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жолдамасы бойынша кәсіби оқуды аяқтаған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жүзеге асыру Шымкент қаласының жұмыспен қамту және әлеуметтік бағдарламалар бөліміне /Ж. Байғонов/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Г.М. Құрманбековаға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Д.Сатыбалды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