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78e63" w14:textId="e778e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салығының базалық мөлшерлемелерін түзету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Шымкент қалалық мәслихатының 2015 жылғы 29 қыркүйектегі № 50/388-5c шешімі. Оңтүстік Қазақстан облысының Әділет департаментінде 2015 жылғы 28 қазанда № 3386 болып тіркелді. Күші жойылды - Оңтүстiк Қазақстан облысы Шымкент қалалық мәслихатының 2018 жылғы 29 мамырдағы № 28/238-6с шешiмiмен</w:t>
      </w:r>
    </w:p>
    <w:p>
      <w:pPr>
        <w:spacing w:after="0"/>
        <w:ind w:left="0"/>
        <w:jc w:val="both"/>
      </w:pPr>
      <w:r>
        <w:rPr>
          <w:rFonts w:ascii="Times New Roman"/>
          <w:b w:val="false"/>
          <w:i w:val="false"/>
          <w:color w:val="ff0000"/>
          <w:sz w:val="28"/>
        </w:rPr>
        <w:t xml:space="preserve">
      Ескерту. Күшi жойылды - Оңтүстiк Қазақстан облысы Шымкент қалалық мәслихатының 29.05.2018 № 28/238-6с (ресми жарияланғаннан кейін 01.01.2019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Республикасының 2008 жылғы 10 желтоқсандағы Кодексінің 387 бабының </w:t>
      </w:r>
      <w:r>
        <w:rPr>
          <w:rFonts w:ascii="Times New Roman"/>
          <w:b w:val="false"/>
          <w:i w:val="false"/>
          <w:color w:val="000000"/>
          <w:sz w:val="28"/>
        </w:rPr>
        <w:t>1 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қалалық мәслихат</w:t>
      </w:r>
      <w:r>
        <w:rPr>
          <w:rFonts w:ascii="Times New Roman"/>
          <w:b/>
          <w:i w:val="false"/>
          <w:color w:val="000000"/>
          <w:sz w:val="28"/>
        </w:rPr>
        <w:t xml:space="preserve"> ШЕШІМ ҚАБЫЛДАДЫ:</w:t>
      </w:r>
    </w:p>
    <w:bookmarkEnd w:id="0"/>
    <w:bookmarkStart w:name="z2" w:id="1"/>
    <w:p>
      <w:pPr>
        <w:spacing w:after="0"/>
        <w:ind w:left="0"/>
        <w:jc w:val="both"/>
      </w:pPr>
      <w:r>
        <w:rPr>
          <w:rFonts w:ascii="Times New Roman"/>
          <w:b w:val="false"/>
          <w:i w:val="false"/>
          <w:color w:val="000000"/>
          <w:sz w:val="28"/>
        </w:rPr>
        <w:t xml:space="preserve">
      1. Шымкент қалалық мәслихатының 2014 жылғы 24 маусымындағы № 37/257-5с </w:t>
      </w:r>
      <w:r>
        <w:rPr>
          <w:rFonts w:ascii="Times New Roman"/>
          <w:b w:val="false"/>
          <w:i w:val="false"/>
          <w:color w:val="000000"/>
          <w:sz w:val="28"/>
        </w:rPr>
        <w:t>шешімімен</w:t>
      </w:r>
      <w:r>
        <w:rPr>
          <w:rFonts w:ascii="Times New Roman"/>
          <w:b w:val="false"/>
          <w:i w:val="false"/>
          <w:color w:val="000000"/>
          <w:sz w:val="28"/>
        </w:rPr>
        <w:t xml:space="preserve"> бекітілген (Нормативтік құқықтық актілердің мемлекеттік тіркеу тізілімінде 2736 нөмірімен тіркелген) Шымкент қаласының жерді аймақтарға бөлу бөлу схемасы негізінде, "Салық және бюджетке төленетін басқада міндетті төлемдер туралы" (Салық кодексі) Қазақстан Республикасының 2008 жылғы 10 желтоқсандағы Кодексінің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383 баптармен</w:t>
      </w:r>
      <w:r>
        <w:rPr>
          <w:rFonts w:ascii="Times New Roman"/>
          <w:b w:val="false"/>
          <w:i w:val="false"/>
          <w:color w:val="000000"/>
          <w:sz w:val="28"/>
        </w:rPr>
        <w:t xml:space="preserve"> белгіленген жер салығының базалық мөлшерлемелері:</w:t>
      </w:r>
    </w:p>
    <w:bookmarkEnd w:id="1"/>
    <w:p>
      <w:pPr>
        <w:spacing w:after="0"/>
        <w:ind w:left="0"/>
        <w:jc w:val="both"/>
      </w:pPr>
      <w:r>
        <w:rPr>
          <w:rFonts w:ascii="Times New Roman"/>
          <w:b w:val="false"/>
          <w:i w:val="false"/>
          <w:color w:val="000000"/>
          <w:sz w:val="28"/>
        </w:rPr>
        <w:t>
      жоғарылатылсын:</w:t>
      </w:r>
    </w:p>
    <w:p>
      <w:pPr>
        <w:spacing w:after="0"/>
        <w:ind w:left="0"/>
        <w:jc w:val="both"/>
      </w:pPr>
      <w:r>
        <w:rPr>
          <w:rFonts w:ascii="Times New Roman"/>
          <w:b w:val="false"/>
          <w:i w:val="false"/>
          <w:color w:val="000000"/>
          <w:sz w:val="28"/>
        </w:rPr>
        <w:t>
      1, 2, 4, 5, 6 аймақтарда автотұрақтарға (паркингтерге), автомобильге май құю станцияларына бөлінген (бөліп шығарылған) жерлерді қоспағанда 50 пайызға;</w:t>
      </w:r>
    </w:p>
    <w:p>
      <w:pPr>
        <w:spacing w:after="0"/>
        <w:ind w:left="0"/>
        <w:jc w:val="both"/>
      </w:pPr>
      <w:r>
        <w:rPr>
          <w:rFonts w:ascii="Times New Roman"/>
          <w:b w:val="false"/>
          <w:i w:val="false"/>
          <w:color w:val="000000"/>
          <w:sz w:val="28"/>
        </w:rPr>
        <w:t>
      7 аймақта автотұрақтарға (паркингтерге), автомобильге май құю станцияларына бөлінген (бөліп шығарылған) жерлерді қоспағанда 40 пайызға.</w:t>
      </w:r>
    </w:p>
    <w:p>
      <w:pPr>
        <w:spacing w:after="0"/>
        <w:ind w:left="0"/>
        <w:jc w:val="both"/>
      </w:pPr>
      <w:r>
        <w:rPr>
          <w:rFonts w:ascii="Times New Roman"/>
          <w:b w:val="false"/>
          <w:i w:val="false"/>
          <w:color w:val="000000"/>
          <w:sz w:val="28"/>
        </w:rPr>
        <w:t xml:space="preserve">
      3, 8, 9, 10 аймақтарда автотұрақтарға (паркингтерге), автомобильге май құю станцияларына бөлінген (бөліп шығарылған) жерлерді қоспағанда, "Салық және бюджетке төленетін басқа да міндетті төлемдер туралы" (Салық кодексі) Қазақстан Республикасының 2008 жылғы 10 желтоқсандағы Кодексінің </w:t>
      </w:r>
      <w:r>
        <w:rPr>
          <w:rFonts w:ascii="Times New Roman"/>
          <w:b w:val="false"/>
          <w:i w:val="false"/>
          <w:color w:val="000000"/>
          <w:sz w:val="28"/>
        </w:rPr>
        <w:t>381</w:t>
      </w:r>
      <w:r>
        <w:rPr>
          <w:rFonts w:ascii="Times New Roman"/>
          <w:b w:val="false"/>
          <w:i w:val="false"/>
          <w:color w:val="000000"/>
          <w:sz w:val="28"/>
        </w:rPr>
        <w:t xml:space="preserve"> және </w:t>
      </w:r>
      <w:r>
        <w:rPr>
          <w:rFonts w:ascii="Times New Roman"/>
          <w:b w:val="false"/>
          <w:i w:val="false"/>
          <w:color w:val="000000"/>
          <w:sz w:val="28"/>
        </w:rPr>
        <w:t>378 баптарына</w:t>
      </w:r>
      <w:r>
        <w:rPr>
          <w:rFonts w:ascii="Times New Roman"/>
          <w:b w:val="false"/>
          <w:i w:val="false"/>
          <w:color w:val="000000"/>
          <w:sz w:val="28"/>
        </w:rPr>
        <w:t xml:space="preserve"> сәйкес белгіленген жер салығының базалық мөлшерлемелері қалдырылсын.</w:t>
      </w:r>
    </w:p>
    <w:bookmarkStart w:name="z3" w:id="2"/>
    <w:p>
      <w:pPr>
        <w:spacing w:after="0"/>
        <w:ind w:left="0"/>
        <w:jc w:val="both"/>
      </w:pPr>
      <w:r>
        <w:rPr>
          <w:rFonts w:ascii="Times New Roman"/>
          <w:b w:val="false"/>
          <w:i w:val="false"/>
          <w:color w:val="000000"/>
          <w:sz w:val="28"/>
        </w:rPr>
        <w:t xml:space="preserve">
      2. Шымкент қалалық мәслихатының 8 тамыздағы 2014 жылғы № 39/266-5с "Жер салығының базалық мөлшерлемелерін түзету туралы (Нормативтік құқықтық актілерді мемлекеттік тіркеу тізілімінде № 2784 тіркелген 2014 жылғы 29 тамыздағы "Шымкент келбеті"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Е.Хван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Н.Бекназаров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