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f065" w14:textId="0e0f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2016 жылғы 22 желтоқсандағы 12 сессиясының № 12/107 шешімі. Қарағанды облысының Әділет департаментінде 2017 жылғы 5 қаңтарда № 4081 болып тіркелді. Қолданылу мерзімінің өтуіне байланысты өз әрекетін тоқтатты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ШЕШІМ ЕТТІ:</w:t>
      </w:r>
    </w:p>
    <w:bookmarkEnd w:id="0"/>
    <w:bookmarkStart w:name="z5" w:id="1"/>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8 135 794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2 366 211 мың теңге;</w:t>
      </w:r>
    </w:p>
    <w:bookmarkEnd w:id="3"/>
    <w:bookmarkStart w:name="z10" w:id="4"/>
    <w:p>
      <w:pPr>
        <w:spacing w:after="0"/>
        <w:ind w:left="0"/>
        <w:jc w:val="both"/>
      </w:pPr>
      <w:r>
        <w:rPr>
          <w:rFonts w:ascii="Times New Roman"/>
          <w:b w:val="false"/>
          <w:i w:val="false"/>
          <w:color w:val="000000"/>
          <w:sz w:val="28"/>
        </w:rPr>
        <w:t>
      салықтық емес түсімдер – 11 883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37 178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5 720 522 мың теңге;</w:t>
      </w:r>
    </w:p>
    <w:bookmarkEnd w:id="6"/>
    <w:bookmarkStart w:name="z13" w:id="7"/>
    <w:p>
      <w:pPr>
        <w:spacing w:after="0"/>
        <w:ind w:left="0"/>
        <w:jc w:val="both"/>
      </w:pPr>
      <w:r>
        <w:rPr>
          <w:rFonts w:ascii="Times New Roman"/>
          <w:b w:val="false"/>
          <w:i w:val="false"/>
          <w:color w:val="000000"/>
          <w:sz w:val="28"/>
        </w:rPr>
        <w:t>
      2) шығындар – 8 196 690 мың теңге;</w:t>
      </w:r>
    </w:p>
    <w:bookmarkEnd w:id="7"/>
    <w:bookmarkStart w:name="z14" w:id="8"/>
    <w:p>
      <w:pPr>
        <w:spacing w:after="0"/>
        <w:ind w:left="0"/>
        <w:jc w:val="both"/>
      </w:pPr>
      <w:r>
        <w:rPr>
          <w:rFonts w:ascii="Times New Roman"/>
          <w:b w:val="false"/>
          <w:i w:val="false"/>
          <w:color w:val="000000"/>
          <w:sz w:val="28"/>
        </w:rPr>
        <w:t>
      3) таза бюджеттік кредиттер – 434 324 мың теңге:</w:t>
      </w:r>
    </w:p>
    <w:bookmarkEnd w:id="8"/>
    <w:bookmarkStart w:name="z15" w:id="9"/>
    <w:p>
      <w:pPr>
        <w:spacing w:after="0"/>
        <w:ind w:left="0"/>
        <w:jc w:val="both"/>
      </w:pPr>
      <w:r>
        <w:rPr>
          <w:rFonts w:ascii="Times New Roman"/>
          <w:b w:val="false"/>
          <w:i w:val="false"/>
          <w:color w:val="000000"/>
          <w:sz w:val="28"/>
        </w:rPr>
        <w:t>
      бюджеттік кредиттер – 445 427 мың теңге;</w:t>
      </w:r>
    </w:p>
    <w:bookmarkEnd w:id="9"/>
    <w:bookmarkStart w:name="z16" w:id="10"/>
    <w:p>
      <w:pPr>
        <w:spacing w:after="0"/>
        <w:ind w:left="0"/>
        <w:jc w:val="both"/>
      </w:pPr>
      <w:r>
        <w:rPr>
          <w:rFonts w:ascii="Times New Roman"/>
          <w:b w:val="false"/>
          <w:i w:val="false"/>
          <w:color w:val="000000"/>
          <w:sz w:val="28"/>
        </w:rPr>
        <w:t xml:space="preserve">
      бюджеттік кредиттерді өтеу – 11 103 мың теңге; </w:t>
      </w:r>
    </w:p>
    <w:bookmarkEnd w:id="10"/>
    <w:bookmarkStart w:name="z17" w:id="11"/>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495 220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495 220 мың теңге:</w:t>
      </w:r>
    </w:p>
    <w:bookmarkEnd w:id="15"/>
    <w:p>
      <w:pPr>
        <w:spacing w:after="0"/>
        <w:ind w:left="0"/>
        <w:jc w:val="both"/>
      </w:pPr>
      <w:r>
        <w:rPr>
          <w:rFonts w:ascii="Times New Roman"/>
          <w:b w:val="false"/>
          <w:i w:val="false"/>
          <w:color w:val="000000"/>
          <w:sz w:val="28"/>
        </w:rPr>
        <w:t>
       қарыздар түсімдері – 445 427 мың теңге;</w:t>
      </w:r>
    </w:p>
    <w:p>
      <w:pPr>
        <w:spacing w:after="0"/>
        <w:ind w:left="0"/>
        <w:jc w:val="both"/>
      </w:pPr>
      <w:r>
        <w:rPr>
          <w:rFonts w:ascii="Times New Roman"/>
          <w:b w:val="false"/>
          <w:i w:val="false"/>
          <w:color w:val="000000"/>
          <w:sz w:val="28"/>
        </w:rPr>
        <w:t>
       қарыздарды өтеу – 11 936 мың теңге;</w:t>
      </w:r>
    </w:p>
    <w:p>
      <w:pPr>
        <w:spacing w:after="0"/>
        <w:ind w:left="0"/>
        <w:jc w:val="both"/>
      </w:pPr>
      <w:r>
        <w:rPr>
          <w:rFonts w:ascii="Times New Roman"/>
          <w:b w:val="false"/>
          <w:i w:val="false"/>
          <w:color w:val="000000"/>
          <w:sz w:val="28"/>
        </w:rPr>
        <w:t>
       бюджет қаражаттарының пайдаланатын қалдықтары – 61 729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Абай аудандық мәслихатының 08.12.2017 № 22/231 (01.01.2017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2. 2017 жылға арналған аудандық бюджет түсімдерінің құрамында, жоғары тұрған бюджеттерден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 </w:t>
      </w:r>
    </w:p>
    <w:bookmarkEnd w:id="16"/>
    <w:bookmarkStart w:name="z24"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2017 жылға арналған аудандық бюджетке кірістерді бөлу нормативтерді келесі мөлшерлерде белгіленгені ескерілсін:</w:t>
      </w:r>
    </w:p>
    <w:bookmarkEnd w:id="17"/>
    <w:p>
      <w:pPr>
        <w:spacing w:after="0"/>
        <w:ind w:left="0"/>
        <w:jc w:val="both"/>
      </w:pPr>
      <w:r>
        <w:rPr>
          <w:rFonts w:ascii="Times New Roman"/>
          <w:b w:val="false"/>
          <w:i w:val="false"/>
          <w:color w:val="000000"/>
          <w:sz w:val="28"/>
        </w:rPr>
        <w:t>
      1) жеке табыс салығы бойынша - 83 пайыз;</w:t>
      </w:r>
    </w:p>
    <w:p>
      <w:pPr>
        <w:spacing w:after="0"/>
        <w:ind w:left="0"/>
        <w:jc w:val="both"/>
      </w:pPr>
      <w:r>
        <w:rPr>
          <w:rFonts w:ascii="Times New Roman"/>
          <w:b w:val="false"/>
          <w:i w:val="false"/>
          <w:color w:val="000000"/>
          <w:sz w:val="28"/>
        </w:rPr>
        <w:t>
      2) әлеуметтік салық бойынша - 85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Абай аудандық мәслихатының 05.07.2017 № 19/195 (01.01.2017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4. 2017 жылға арналған субвенция көлемі 3 543 781 мың теңгені құрайтыны ескерілсін.</w:t>
      </w:r>
    </w:p>
    <w:bookmarkEnd w:id="18"/>
    <w:bookmarkStart w:name="z28" w:id="19"/>
    <w:p>
      <w:pPr>
        <w:spacing w:after="0"/>
        <w:ind w:left="0"/>
        <w:jc w:val="both"/>
      </w:pPr>
      <w:r>
        <w:rPr>
          <w:rFonts w:ascii="Times New Roman"/>
          <w:b w:val="false"/>
          <w:i w:val="false"/>
          <w:color w:val="000000"/>
          <w:sz w:val="28"/>
        </w:rPr>
        <w:t xml:space="preserve">
      5. 2017 жылға аудандық бюджеттен қаржыландырылатын, ауылдық жерлерде жұмыс істейтін денсаулық сақтау, әлеуметтік қамсыздандыру, білім беру, мәдениет, спорт және ветеринария саласындағы азаматтық қызметшілеріне, қалалық жағдайда қызметтің осы түрлерімен айналысатын азаматтық қызметшілердің жалақыларымен және мөлшерлемелерімен салыстырғанда кемінде жиырма бес пайызға жоғары лауазымдық жалақылары мен тарифтік мөлшерлемелер белгіленсін. </w:t>
      </w:r>
    </w:p>
    <w:bookmarkEnd w:id="19"/>
    <w:bookmarkStart w:name="z29" w:id="20"/>
    <w:p>
      <w:pPr>
        <w:spacing w:after="0"/>
        <w:ind w:left="0"/>
        <w:jc w:val="both"/>
      </w:pPr>
      <w:r>
        <w:rPr>
          <w:rFonts w:ascii="Times New Roman"/>
          <w:b w:val="false"/>
          <w:i w:val="false"/>
          <w:color w:val="000000"/>
          <w:sz w:val="28"/>
        </w:rPr>
        <w:t>
      6. Абай ауданы әкімдігінің 2017 жылға арналған резерві 4 000 мың теңге сомасында бекітілсін.</w:t>
      </w:r>
    </w:p>
    <w:bookmarkEnd w:id="20"/>
    <w:bookmarkStart w:name="z30" w:id="21"/>
    <w:p>
      <w:pPr>
        <w:spacing w:after="0"/>
        <w:ind w:left="0"/>
        <w:jc w:val="both"/>
      </w:pPr>
      <w:r>
        <w:rPr>
          <w:rFonts w:ascii="Times New Roman"/>
          <w:b w:val="false"/>
          <w:i w:val="false"/>
          <w:color w:val="000000"/>
          <w:sz w:val="28"/>
        </w:rPr>
        <w:t xml:space="preserve">
      7. 2017 жылға арналған аудандық бюджетті орындау үдерісінде секвестрлеуге жатпайтын аудандық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1"/>
    <w:bookmarkStart w:name="z31" w:id="22"/>
    <w:p>
      <w:pPr>
        <w:spacing w:after="0"/>
        <w:ind w:left="0"/>
        <w:jc w:val="both"/>
      </w:pPr>
      <w:r>
        <w:rPr>
          <w:rFonts w:ascii="Times New Roman"/>
          <w:b w:val="false"/>
          <w:i w:val="false"/>
          <w:color w:val="000000"/>
          <w:sz w:val="28"/>
        </w:rPr>
        <w:t xml:space="preserve">
      8. 2017 жылға арналған аудандық бюджетте аудандық маңызы бар қала, кент, ауыл, ауылдық округ әкімінің аппараттары бойынша шығындар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22"/>
    <w:bookmarkStart w:name="z32" w:id="23"/>
    <w:p>
      <w:pPr>
        <w:spacing w:after="0"/>
        <w:ind w:left="0"/>
        <w:jc w:val="both"/>
      </w:pPr>
      <w:r>
        <w:rPr>
          <w:rFonts w:ascii="Times New Roman"/>
          <w:b w:val="false"/>
          <w:i w:val="false"/>
          <w:color w:val="000000"/>
          <w:sz w:val="28"/>
        </w:rPr>
        <w:t xml:space="preserve">
      9. 2017 жылға арналған аудандық бюджетте жергілікті өзін-өзі басқару органдарына берілетін трансферттердің аудандық маңызы бар қалалар, ауылдар, кенттер, ауылдық округтер арасында бөлінуі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23"/>
    <w:bookmarkStart w:name="z33" w:id="24"/>
    <w:p>
      <w:pPr>
        <w:spacing w:after="0"/>
        <w:ind w:left="0"/>
        <w:jc w:val="both"/>
      </w:pPr>
      <w:r>
        <w:rPr>
          <w:rFonts w:ascii="Times New Roman"/>
          <w:b w:val="false"/>
          <w:i w:val="false"/>
          <w:color w:val="000000"/>
          <w:sz w:val="28"/>
        </w:rPr>
        <w:t>
      10. Осы шешім 2017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Белан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12 сессиясының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12/107 шешіміне</w:t>
            </w:r>
            <w:r>
              <w:br/>
            </w:r>
            <w:r>
              <w:rPr>
                <w:rFonts w:ascii="Times New Roman"/>
                <w:b w:val="false"/>
                <w:i w:val="false"/>
                <w:color w:val="000000"/>
                <w:sz w:val="20"/>
              </w:rPr>
              <w:t>1 қосымша</w:t>
            </w:r>
          </w:p>
        </w:tc>
      </w:tr>
    </w:tbl>
    <w:bookmarkStart w:name="z37" w:id="25"/>
    <w:p>
      <w:pPr>
        <w:spacing w:after="0"/>
        <w:ind w:left="0"/>
        <w:jc w:val="left"/>
      </w:pPr>
      <w:r>
        <w:rPr>
          <w:rFonts w:ascii="Times New Roman"/>
          <w:b/>
          <w:i w:val="false"/>
          <w:color w:val="000000"/>
        </w:rPr>
        <w:t xml:space="preserve"> 2017 жылға арналған аудандық бюджет</w:t>
      </w:r>
    </w:p>
    <w:bookmarkEnd w:id="25"/>
    <w:p>
      <w:pPr>
        <w:spacing w:after="0"/>
        <w:ind w:left="0"/>
        <w:jc w:val="both"/>
      </w:pPr>
      <w:r>
        <w:rPr>
          <w:rFonts w:ascii="Times New Roman"/>
          <w:b w:val="false"/>
          <w:i w:val="false"/>
          <w:color w:val="ff0000"/>
          <w:sz w:val="28"/>
        </w:rPr>
        <w:t xml:space="preserve">
      Ескерту. 1-қосымша жаңа редакцияда - Қарағанды облысы Абай аудандық мәслихатының 08.12.2017 № 22/231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6"/>
        <w:gridCol w:w="3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1</w:t>
            </w:r>
          </w:p>
          <w:bookmarkEnd w:id="2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8 135 794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1</w:t>
            </w:r>
          </w:p>
          <w:bookmarkEnd w:id="2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2 366 211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902 724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902 724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742 440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742 440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638 775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302 153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230 174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8"/>
          <w:p>
            <w:pPr>
              <w:spacing w:after="20"/>
              <w:ind w:left="20"/>
              <w:jc w:val="both"/>
            </w:pPr>
            <w:r>
              <w:rPr>
                <w:rFonts w:ascii="Times New Roman"/>
                <w:b w:val="false"/>
                <w:i w:val="false"/>
                <w:color w:val="000000"/>
                <w:sz w:val="20"/>
              </w:rPr>
              <w:t>
2</w:t>
            </w:r>
          </w:p>
          <w:bookmarkEnd w:id="2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9"/>
          <w:p>
            <w:pPr>
              <w:spacing w:after="20"/>
              <w:ind w:left="20"/>
              <w:jc w:val="both"/>
            </w:pPr>
            <w:r>
              <w:rPr>
                <w:rFonts w:ascii="Times New Roman"/>
                <w:b w:val="false"/>
                <w:i w:val="false"/>
                <w:color w:val="000000"/>
                <w:sz w:val="20"/>
              </w:rPr>
              <w:t>
3</w:t>
            </w:r>
          </w:p>
          <w:bookmarkEnd w:id="2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0"/>
          <w:p>
            <w:pPr>
              <w:spacing w:after="20"/>
              <w:ind w:left="20"/>
              <w:jc w:val="both"/>
            </w:pPr>
            <w:r>
              <w:rPr>
                <w:rFonts w:ascii="Times New Roman"/>
                <w:b w:val="false"/>
                <w:i w:val="false"/>
                <w:color w:val="000000"/>
                <w:sz w:val="20"/>
              </w:rPr>
              <w:t>
4</w:t>
            </w:r>
          </w:p>
          <w:bookmarkEnd w:id="3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5 720 522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5 720 522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5 720 522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538"/>
        <w:gridCol w:w="1136"/>
        <w:gridCol w:w="1136"/>
        <w:gridCol w:w="6023"/>
        <w:gridCol w:w="26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1"/>
          <w:p>
            <w:pPr>
              <w:spacing w:after="20"/>
              <w:ind w:left="20"/>
              <w:jc w:val="both"/>
            </w:pPr>
            <w:r>
              <w:rPr>
                <w:rFonts w:ascii="Times New Roman"/>
                <w:b w:val="false"/>
                <w:i w:val="false"/>
                <w:color w:val="000000"/>
                <w:sz w:val="20"/>
              </w:rPr>
              <w:t>
Функционалдық топ</w:t>
            </w:r>
          </w:p>
          <w:bookmarkEnd w:id="31"/>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2"/>
          <w:p>
            <w:pPr>
              <w:spacing w:after="20"/>
              <w:ind w:left="20"/>
              <w:jc w:val="both"/>
            </w:pPr>
            <w:r>
              <w:rPr>
                <w:rFonts w:ascii="Times New Roman"/>
                <w:b w:val="false"/>
                <w:i w:val="false"/>
                <w:color w:val="000000"/>
                <w:sz w:val="20"/>
              </w:rPr>
              <w:t>
1</w:t>
            </w:r>
          </w:p>
          <w:bookmarkEnd w:id="3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3"/>
          <w:p>
            <w:pPr>
              <w:spacing w:after="20"/>
              <w:ind w:left="20"/>
              <w:jc w:val="both"/>
            </w:pPr>
            <w:r>
              <w:rPr>
                <w:rFonts w:ascii="Times New Roman"/>
                <w:b w:val="false"/>
                <w:i w:val="false"/>
                <w:color w:val="000000"/>
                <w:sz w:val="20"/>
              </w:rPr>
              <w:t>
01</w:t>
            </w:r>
          </w:p>
          <w:bookmarkEnd w:id="3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521 714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4"/>
          <w:p>
            <w:pPr>
              <w:spacing w:after="20"/>
              <w:ind w:left="20"/>
              <w:jc w:val="both"/>
            </w:pPr>
            <w:r>
              <w:rPr>
                <w:rFonts w:ascii="Times New Roman"/>
                <w:b w:val="false"/>
                <w:i w:val="false"/>
                <w:color w:val="000000"/>
                <w:sz w:val="20"/>
              </w:rPr>
              <w:t>
02</w:t>
            </w:r>
          </w:p>
          <w:bookmarkEnd w:id="3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6 010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5"/>
          <w:p>
            <w:pPr>
              <w:spacing w:after="20"/>
              <w:ind w:left="20"/>
              <w:jc w:val="both"/>
            </w:pPr>
            <w:r>
              <w:rPr>
                <w:rFonts w:ascii="Times New Roman"/>
                <w:b w:val="false"/>
                <w:i w:val="false"/>
                <w:color w:val="000000"/>
                <w:sz w:val="20"/>
              </w:rPr>
              <w:t>
03</w:t>
            </w:r>
          </w:p>
          <w:bookmarkEnd w:id="3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36"/>
          <w:p>
            <w:pPr>
              <w:spacing w:after="20"/>
              <w:ind w:left="20"/>
              <w:jc w:val="both"/>
            </w:pPr>
            <w:r>
              <w:rPr>
                <w:rFonts w:ascii="Times New Roman"/>
                <w:b w:val="false"/>
                <w:i w:val="false"/>
                <w:color w:val="000000"/>
                <w:sz w:val="20"/>
              </w:rPr>
              <w:t>
04</w:t>
            </w:r>
          </w:p>
          <w:bookmarkEnd w:id="3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3 329 289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2 602 099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2 432 101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37"/>
          <w:p>
            <w:pPr>
              <w:spacing w:after="20"/>
              <w:ind w:left="20"/>
              <w:jc w:val="both"/>
            </w:pPr>
            <w:r>
              <w:rPr>
                <w:rFonts w:ascii="Times New Roman"/>
                <w:b w:val="false"/>
                <w:i w:val="false"/>
                <w:color w:val="000000"/>
                <w:sz w:val="20"/>
              </w:rPr>
              <w:t>
06</w:t>
            </w:r>
          </w:p>
          <w:bookmarkEnd w:id="3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38"/>
          <w:p>
            <w:pPr>
              <w:spacing w:after="20"/>
              <w:ind w:left="20"/>
              <w:jc w:val="both"/>
            </w:pPr>
            <w:r>
              <w:rPr>
                <w:rFonts w:ascii="Times New Roman"/>
                <w:b w:val="false"/>
                <w:i w:val="false"/>
                <w:color w:val="000000"/>
                <w:sz w:val="20"/>
              </w:rPr>
              <w:t>
07</w:t>
            </w:r>
          </w:p>
          <w:bookmarkEnd w:id="38"/>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2 416 886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636 922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521 788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1 684 986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455 703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39"/>
          <w:p>
            <w:pPr>
              <w:spacing w:after="20"/>
              <w:ind w:left="20"/>
              <w:jc w:val="both"/>
            </w:pPr>
            <w:r>
              <w:rPr>
                <w:rFonts w:ascii="Times New Roman"/>
                <w:b w:val="false"/>
                <w:i w:val="false"/>
                <w:color w:val="000000"/>
                <w:sz w:val="20"/>
              </w:rPr>
              <w:t>
08</w:t>
            </w:r>
          </w:p>
          <w:bookmarkEnd w:id="39"/>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40"/>
          <w:p>
            <w:pPr>
              <w:spacing w:after="20"/>
              <w:ind w:left="20"/>
              <w:jc w:val="both"/>
            </w:pPr>
            <w:r>
              <w:rPr>
                <w:rFonts w:ascii="Times New Roman"/>
                <w:b w:val="false"/>
                <w:i w:val="false"/>
                <w:color w:val="000000"/>
                <w:sz w:val="20"/>
              </w:rPr>
              <w:t>
10</w:t>
            </w:r>
          </w:p>
          <w:bookmarkEnd w:id="4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41"/>
          <w:p>
            <w:pPr>
              <w:spacing w:after="20"/>
              <w:ind w:left="20"/>
              <w:jc w:val="both"/>
            </w:pPr>
            <w:r>
              <w:rPr>
                <w:rFonts w:ascii="Times New Roman"/>
                <w:b w:val="false"/>
                <w:i w:val="false"/>
                <w:color w:val="000000"/>
                <w:sz w:val="20"/>
              </w:rPr>
              <w:t>
11</w:t>
            </w:r>
          </w:p>
          <w:bookmarkEnd w:id="41"/>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42"/>
          <w:p>
            <w:pPr>
              <w:spacing w:after="20"/>
              <w:ind w:left="20"/>
              <w:jc w:val="both"/>
            </w:pPr>
            <w:r>
              <w:rPr>
                <w:rFonts w:ascii="Times New Roman"/>
                <w:b w:val="false"/>
                <w:i w:val="false"/>
                <w:color w:val="000000"/>
                <w:sz w:val="20"/>
              </w:rPr>
              <w:t>
12</w:t>
            </w:r>
          </w:p>
          <w:bookmarkEnd w:id="42"/>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43"/>
          <w:p>
            <w:pPr>
              <w:spacing w:after="20"/>
              <w:ind w:left="20"/>
              <w:jc w:val="both"/>
            </w:pPr>
            <w:r>
              <w:rPr>
                <w:rFonts w:ascii="Times New Roman"/>
                <w:b w:val="false"/>
                <w:i w:val="false"/>
                <w:color w:val="000000"/>
                <w:sz w:val="20"/>
              </w:rPr>
              <w:t>
13</w:t>
            </w:r>
          </w:p>
          <w:bookmarkEnd w:id="43"/>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44"/>
          <w:p>
            <w:pPr>
              <w:spacing w:after="20"/>
              <w:ind w:left="20"/>
              <w:jc w:val="both"/>
            </w:pPr>
            <w:r>
              <w:rPr>
                <w:rFonts w:ascii="Times New Roman"/>
                <w:b w:val="false"/>
                <w:i w:val="false"/>
                <w:color w:val="000000"/>
                <w:sz w:val="20"/>
              </w:rPr>
              <w:t>
14</w:t>
            </w:r>
          </w:p>
          <w:bookmarkEnd w:id="44"/>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45"/>
          <w:p>
            <w:pPr>
              <w:spacing w:after="20"/>
              <w:ind w:left="20"/>
              <w:jc w:val="both"/>
            </w:pPr>
            <w:r>
              <w:rPr>
                <w:rFonts w:ascii="Times New Roman"/>
                <w:b w:val="false"/>
                <w:i w:val="false"/>
                <w:color w:val="000000"/>
                <w:sz w:val="20"/>
              </w:rPr>
              <w:t>
15</w:t>
            </w:r>
          </w:p>
          <w:bookmarkEnd w:id="45"/>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46"/>
          <w:p>
            <w:pPr>
              <w:spacing w:after="20"/>
              <w:ind w:left="20"/>
              <w:jc w:val="both"/>
            </w:pPr>
            <w:r>
              <w:rPr>
                <w:rFonts w:ascii="Times New Roman"/>
                <w:b w:val="false"/>
                <w:i w:val="false"/>
                <w:color w:val="000000"/>
                <w:sz w:val="20"/>
              </w:rPr>
              <w:t>
07</w:t>
            </w:r>
          </w:p>
          <w:bookmarkEnd w:id="46"/>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47"/>
          <w:p>
            <w:pPr>
              <w:spacing w:after="20"/>
              <w:ind w:left="20"/>
              <w:jc w:val="both"/>
            </w:pPr>
            <w:r>
              <w:rPr>
                <w:rFonts w:ascii="Times New Roman"/>
                <w:b w:val="false"/>
                <w:i w:val="false"/>
                <w:color w:val="000000"/>
                <w:sz w:val="20"/>
              </w:rPr>
              <w:t>
10</w:t>
            </w:r>
          </w:p>
          <w:bookmarkEnd w:id="47"/>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48"/>
          <w:p>
            <w:pPr>
              <w:spacing w:after="20"/>
              <w:ind w:left="20"/>
              <w:jc w:val="both"/>
            </w:pPr>
            <w:r>
              <w:rPr>
                <w:rFonts w:ascii="Times New Roman"/>
                <w:b w:val="false"/>
                <w:i w:val="false"/>
                <w:color w:val="000000"/>
                <w:sz w:val="20"/>
              </w:rPr>
              <w:t>
Санаты</w:t>
            </w:r>
          </w:p>
          <w:bookmarkEnd w:id="48"/>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49"/>
          <w:p>
            <w:pPr>
              <w:spacing w:after="20"/>
              <w:ind w:left="20"/>
              <w:jc w:val="both"/>
            </w:pPr>
            <w:r>
              <w:rPr>
                <w:rFonts w:ascii="Times New Roman"/>
                <w:b w:val="false"/>
                <w:i w:val="false"/>
                <w:color w:val="000000"/>
                <w:sz w:val="20"/>
              </w:rPr>
              <w:t>
1</w:t>
            </w:r>
          </w:p>
          <w:bookmarkEnd w:id="49"/>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50"/>
          <w:p>
            <w:pPr>
              <w:spacing w:after="20"/>
              <w:ind w:left="20"/>
              <w:jc w:val="both"/>
            </w:pPr>
            <w:r>
              <w:rPr>
                <w:rFonts w:ascii="Times New Roman"/>
                <w:b w:val="false"/>
                <w:i w:val="false"/>
                <w:color w:val="000000"/>
                <w:sz w:val="20"/>
              </w:rPr>
              <w:t>
5</w:t>
            </w:r>
          </w:p>
          <w:bookmarkEnd w:id="5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51"/>
          <w:p>
            <w:pPr>
              <w:spacing w:after="20"/>
              <w:ind w:left="20"/>
              <w:jc w:val="both"/>
            </w:pPr>
            <w:r>
              <w:rPr>
                <w:rFonts w:ascii="Times New Roman"/>
                <w:b w:val="false"/>
                <w:i w:val="false"/>
                <w:color w:val="000000"/>
                <w:sz w:val="20"/>
              </w:rPr>
              <w:t>
Функционалдық топ</w:t>
            </w:r>
          </w:p>
          <w:bookmarkEnd w:id="51"/>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52"/>
          <w:p>
            <w:pPr>
              <w:spacing w:after="20"/>
              <w:ind w:left="20"/>
              <w:jc w:val="both"/>
            </w:pPr>
            <w:r>
              <w:rPr>
                <w:rFonts w:ascii="Times New Roman"/>
                <w:b w:val="false"/>
                <w:i w:val="false"/>
                <w:color w:val="000000"/>
                <w:sz w:val="20"/>
              </w:rPr>
              <w:t>
1</w:t>
            </w:r>
          </w:p>
          <w:bookmarkEnd w:id="52"/>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813"/>
        <w:gridCol w:w="1715"/>
        <w:gridCol w:w="1715"/>
        <w:gridCol w:w="2971"/>
        <w:gridCol w:w="38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53"/>
          <w:p>
            <w:pPr>
              <w:spacing w:after="20"/>
              <w:ind w:left="20"/>
              <w:jc w:val="both"/>
            </w:pPr>
            <w:r>
              <w:rPr>
                <w:rFonts w:ascii="Times New Roman"/>
                <w:b w:val="false"/>
                <w:i w:val="false"/>
                <w:color w:val="000000"/>
                <w:sz w:val="20"/>
              </w:rPr>
              <w:t>
Функционалдық топ</w:t>
            </w:r>
          </w:p>
          <w:bookmarkEnd w:id="53"/>
        </w:tc>
        <w:tc>
          <w:tcPr>
            <w:tcW w:w="3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- 495 220</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495 220</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445 427</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61 729</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12 сессиясының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12/107 шешіміне</w:t>
            </w:r>
            <w:r>
              <w:br/>
            </w:r>
            <w:r>
              <w:rPr>
                <w:rFonts w:ascii="Times New Roman"/>
                <w:b w:val="false"/>
                <w:i w:val="false"/>
                <w:color w:val="000000"/>
                <w:sz w:val="20"/>
              </w:rPr>
              <w:t>2 қосымша</w:t>
            </w:r>
          </w:p>
        </w:tc>
      </w:tr>
    </w:tbl>
    <w:bookmarkStart w:name="z302" w:id="54"/>
    <w:p>
      <w:pPr>
        <w:spacing w:after="0"/>
        <w:ind w:left="0"/>
        <w:jc w:val="left"/>
      </w:pPr>
      <w:r>
        <w:rPr>
          <w:rFonts w:ascii="Times New Roman"/>
          <w:b/>
          <w:i w:val="false"/>
          <w:color w:val="000000"/>
        </w:rPr>
        <w:t xml:space="preserve"> 2018 жылға арналған аудандық бюджет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6"/>
        <w:gridCol w:w="3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55"/>
          <w:p>
            <w:pPr>
              <w:spacing w:after="20"/>
              <w:ind w:left="20"/>
              <w:jc w:val="both"/>
            </w:pPr>
            <w:r>
              <w:rPr>
                <w:rFonts w:ascii="Times New Roman"/>
                <w:b w:val="false"/>
                <w:i w:val="false"/>
                <w:color w:val="000000"/>
                <w:sz w:val="20"/>
              </w:rPr>
              <w:t>
Санаты</w:t>
            </w:r>
          </w:p>
          <w:bookmarkEnd w:id="55"/>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56"/>
          <w:p>
            <w:pPr>
              <w:spacing w:after="20"/>
              <w:ind w:left="20"/>
              <w:jc w:val="both"/>
            </w:pPr>
            <w:r>
              <w:rPr>
                <w:rFonts w:ascii="Times New Roman"/>
                <w:b w:val="false"/>
                <w:i w:val="false"/>
                <w:color w:val="000000"/>
                <w:sz w:val="20"/>
              </w:rPr>
              <w:t>
1</w:t>
            </w:r>
          </w:p>
          <w:bookmarkEnd w:id="5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5 591 608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57"/>
          <w:p>
            <w:pPr>
              <w:spacing w:after="20"/>
              <w:ind w:left="20"/>
              <w:jc w:val="both"/>
            </w:pPr>
            <w:r>
              <w:rPr>
                <w:rFonts w:ascii="Times New Roman"/>
                <w:b w:val="false"/>
                <w:i w:val="false"/>
                <w:color w:val="000000"/>
                <w:sz w:val="20"/>
              </w:rPr>
              <w:t>
1</w:t>
            </w:r>
          </w:p>
          <w:bookmarkEnd w:id="5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1 626 342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525 497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525 497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519 546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519 546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487 323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186 734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58"/>
          <w:p>
            <w:pPr>
              <w:spacing w:after="20"/>
              <w:ind w:left="20"/>
              <w:jc w:val="both"/>
            </w:pPr>
            <w:r>
              <w:rPr>
                <w:rFonts w:ascii="Times New Roman"/>
                <w:b w:val="false"/>
                <w:i w:val="false"/>
                <w:color w:val="000000"/>
                <w:sz w:val="20"/>
              </w:rPr>
              <w:t>
2</w:t>
            </w:r>
          </w:p>
          <w:bookmarkEnd w:id="5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59"/>
          <w:p>
            <w:pPr>
              <w:spacing w:after="20"/>
              <w:ind w:left="20"/>
              <w:jc w:val="both"/>
            </w:pPr>
            <w:r>
              <w:rPr>
                <w:rFonts w:ascii="Times New Roman"/>
                <w:b w:val="false"/>
                <w:i w:val="false"/>
                <w:color w:val="000000"/>
                <w:sz w:val="20"/>
              </w:rPr>
              <w:t>
3</w:t>
            </w:r>
          </w:p>
          <w:bookmarkEnd w:id="5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60"/>
          <w:p>
            <w:pPr>
              <w:spacing w:after="20"/>
              <w:ind w:left="20"/>
              <w:jc w:val="both"/>
            </w:pPr>
            <w:r>
              <w:rPr>
                <w:rFonts w:ascii="Times New Roman"/>
                <w:b w:val="false"/>
                <w:i w:val="false"/>
                <w:color w:val="000000"/>
                <w:sz w:val="20"/>
              </w:rPr>
              <w:t>
4</w:t>
            </w:r>
          </w:p>
          <w:bookmarkEnd w:id="60"/>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3 930 505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3 930 505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3 930 505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13"/>
        <w:gridCol w:w="1292"/>
        <w:gridCol w:w="1292"/>
        <w:gridCol w:w="5158"/>
        <w:gridCol w:w="29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61"/>
          <w:p>
            <w:pPr>
              <w:spacing w:after="20"/>
              <w:ind w:left="20"/>
              <w:jc w:val="both"/>
            </w:pPr>
            <w:r>
              <w:rPr>
                <w:rFonts w:ascii="Times New Roman"/>
                <w:b w:val="false"/>
                <w:i w:val="false"/>
                <w:color w:val="000000"/>
                <w:sz w:val="20"/>
              </w:rPr>
              <w:t>
Функционалдық топ</w:t>
            </w:r>
          </w:p>
          <w:bookmarkEnd w:id="61"/>
        </w:tc>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62"/>
          <w:p>
            <w:pPr>
              <w:spacing w:after="20"/>
              <w:ind w:left="20"/>
              <w:jc w:val="both"/>
            </w:pPr>
            <w:r>
              <w:rPr>
                <w:rFonts w:ascii="Times New Roman"/>
                <w:b w:val="false"/>
                <w:i w:val="false"/>
                <w:color w:val="000000"/>
                <w:sz w:val="20"/>
              </w:rPr>
              <w:t>
1</w:t>
            </w:r>
          </w:p>
          <w:bookmarkEnd w:id="6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5 591 608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63"/>
          <w:p>
            <w:pPr>
              <w:spacing w:after="20"/>
              <w:ind w:left="20"/>
              <w:jc w:val="both"/>
            </w:pPr>
            <w:r>
              <w:rPr>
                <w:rFonts w:ascii="Times New Roman"/>
                <w:b w:val="false"/>
                <w:i w:val="false"/>
                <w:color w:val="000000"/>
                <w:sz w:val="20"/>
              </w:rPr>
              <w:t>
01</w:t>
            </w:r>
          </w:p>
          <w:bookmarkEnd w:id="6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64"/>
          <w:p>
            <w:pPr>
              <w:spacing w:after="20"/>
              <w:ind w:left="20"/>
              <w:jc w:val="both"/>
            </w:pPr>
            <w:r>
              <w:rPr>
                <w:rFonts w:ascii="Times New Roman"/>
                <w:b w:val="false"/>
                <w:i w:val="false"/>
                <w:color w:val="000000"/>
                <w:sz w:val="20"/>
              </w:rPr>
              <w:t>
02</w:t>
            </w:r>
          </w:p>
          <w:bookmarkEnd w:id="6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65"/>
          <w:p>
            <w:pPr>
              <w:spacing w:after="20"/>
              <w:ind w:left="20"/>
              <w:jc w:val="both"/>
            </w:pPr>
            <w:r>
              <w:rPr>
                <w:rFonts w:ascii="Times New Roman"/>
                <w:b w:val="false"/>
                <w:i w:val="false"/>
                <w:color w:val="000000"/>
                <w:sz w:val="20"/>
              </w:rPr>
              <w:t>
03</w:t>
            </w:r>
          </w:p>
          <w:bookmarkEnd w:id="6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66"/>
          <w:p>
            <w:pPr>
              <w:spacing w:after="20"/>
              <w:ind w:left="20"/>
              <w:jc w:val="both"/>
            </w:pPr>
            <w:r>
              <w:rPr>
                <w:rFonts w:ascii="Times New Roman"/>
                <w:b w:val="false"/>
                <w:i w:val="false"/>
                <w:color w:val="000000"/>
                <w:sz w:val="20"/>
              </w:rPr>
              <w:t>
04</w:t>
            </w:r>
          </w:p>
          <w:bookmarkEnd w:id="6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3 483 254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2 546 583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2 481 841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2 393 256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67"/>
          <w:p>
            <w:pPr>
              <w:spacing w:after="20"/>
              <w:ind w:left="20"/>
              <w:jc w:val="both"/>
            </w:pPr>
            <w:r>
              <w:rPr>
                <w:rFonts w:ascii="Times New Roman"/>
                <w:b w:val="false"/>
                <w:i w:val="false"/>
                <w:color w:val="000000"/>
                <w:sz w:val="20"/>
              </w:rPr>
              <w:t>
06</w:t>
            </w:r>
          </w:p>
          <w:bookmarkEnd w:id="6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68"/>
          <w:p>
            <w:pPr>
              <w:spacing w:after="20"/>
              <w:ind w:left="20"/>
              <w:jc w:val="both"/>
            </w:pPr>
            <w:r>
              <w:rPr>
                <w:rFonts w:ascii="Times New Roman"/>
                <w:b w:val="false"/>
                <w:i w:val="false"/>
                <w:color w:val="000000"/>
                <w:sz w:val="20"/>
              </w:rPr>
              <w:t>
07</w:t>
            </w:r>
          </w:p>
          <w:bookmarkEnd w:id="6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69"/>
          <w:p>
            <w:pPr>
              <w:spacing w:after="20"/>
              <w:ind w:left="20"/>
              <w:jc w:val="both"/>
            </w:pPr>
            <w:r>
              <w:rPr>
                <w:rFonts w:ascii="Times New Roman"/>
                <w:b w:val="false"/>
                <w:i w:val="false"/>
                <w:color w:val="000000"/>
                <w:sz w:val="20"/>
              </w:rPr>
              <w:t>
08</w:t>
            </w:r>
          </w:p>
          <w:bookmarkEnd w:id="6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821 280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490 488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70"/>
          <w:p>
            <w:pPr>
              <w:spacing w:after="20"/>
              <w:ind w:left="20"/>
              <w:jc w:val="both"/>
            </w:pPr>
            <w:r>
              <w:rPr>
                <w:rFonts w:ascii="Times New Roman"/>
                <w:b w:val="false"/>
                <w:i w:val="false"/>
                <w:color w:val="000000"/>
                <w:sz w:val="20"/>
              </w:rPr>
              <w:t>
10</w:t>
            </w:r>
          </w:p>
          <w:bookmarkEnd w:id="7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76 593</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71"/>
          <w:p>
            <w:pPr>
              <w:spacing w:after="20"/>
              <w:ind w:left="20"/>
              <w:jc w:val="both"/>
            </w:pPr>
            <w:r>
              <w:rPr>
                <w:rFonts w:ascii="Times New Roman"/>
                <w:b w:val="false"/>
                <w:i w:val="false"/>
                <w:color w:val="000000"/>
                <w:sz w:val="20"/>
              </w:rPr>
              <w:t>
11</w:t>
            </w:r>
          </w:p>
          <w:bookmarkEnd w:id="7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72"/>
          <w:p>
            <w:pPr>
              <w:spacing w:after="20"/>
              <w:ind w:left="20"/>
              <w:jc w:val="both"/>
            </w:pPr>
            <w:r>
              <w:rPr>
                <w:rFonts w:ascii="Times New Roman"/>
                <w:b w:val="false"/>
                <w:i w:val="false"/>
                <w:color w:val="000000"/>
                <w:sz w:val="20"/>
              </w:rPr>
              <w:t>
12</w:t>
            </w:r>
          </w:p>
          <w:bookmarkEnd w:id="7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30 736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73"/>
          <w:p>
            <w:pPr>
              <w:spacing w:after="20"/>
              <w:ind w:left="20"/>
              <w:jc w:val="both"/>
            </w:pPr>
            <w:r>
              <w:rPr>
                <w:rFonts w:ascii="Times New Roman"/>
                <w:b w:val="false"/>
                <w:i w:val="false"/>
                <w:color w:val="000000"/>
                <w:sz w:val="20"/>
              </w:rPr>
              <w:t>
13</w:t>
            </w:r>
          </w:p>
          <w:bookmarkEnd w:id="7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74"/>
          <w:p>
            <w:pPr>
              <w:spacing w:after="20"/>
              <w:ind w:left="20"/>
              <w:jc w:val="both"/>
            </w:pPr>
            <w:r>
              <w:rPr>
                <w:rFonts w:ascii="Times New Roman"/>
                <w:b w:val="false"/>
                <w:i w:val="false"/>
                <w:color w:val="000000"/>
                <w:sz w:val="20"/>
              </w:rPr>
              <w:t>
14</w:t>
            </w:r>
          </w:p>
          <w:bookmarkEnd w:id="7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75"/>
          <w:p>
            <w:pPr>
              <w:spacing w:after="20"/>
              <w:ind w:left="20"/>
              <w:jc w:val="both"/>
            </w:pPr>
            <w:r>
              <w:rPr>
                <w:rFonts w:ascii="Times New Roman"/>
                <w:b w:val="false"/>
                <w:i w:val="false"/>
                <w:color w:val="000000"/>
                <w:sz w:val="20"/>
              </w:rPr>
              <w:t>
15</w:t>
            </w:r>
          </w:p>
          <w:bookmarkEnd w:id="7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76"/>
          <w:p>
            <w:pPr>
              <w:spacing w:after="20"/>
              <w:ind w:left="20"/>
              <w:jc w:val="both"/>
            </w:pPr>
            <w:r>
              <w:rPr>
                <w:rFonts w:ascii="Times New Roman"/>
                <w:b w:val="false"/>
                <w:i w:val="false"/>
                <w:color w:val="000000"/>
                <w:sz w:val="20"/>
              </w:rPr>
              <w:t>
Санаты</w:t>
            </w:r>
          </w:p>
          <w:bookmarkEnd w:id="76"/>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77"/>
          <w:p>
            <w:pPr>
              <w:spacing w:after="20"/>
              <w:ind w:left="20"/>
              <w:jc w:val="both"/>
            </w:pPr>
            <w:r>
              <w:rPr>
                <w:rFonts w:ascii="Times New Roman"/>
                <w:b w:val="false"/>
                <w:i w:val="false"/>
                <w:color w:val="000000"/>
                <w:sz w:val="20"/>
              </w:rPr>
              <w:t>
1</w:t>
            </w:r>
          </w:p>
          <w:bookmarkEnd w:id="77"/>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78"/>
          <w:p>
            <w:pPr>
              <w:spacing w:after="20"/>
              <w:ind w:left="20"/>
              <w:jc w:val="both"/>
            </w:pPr>
            <w:r>
              <w:rPr>
                <w:rFonts w:ascii="Times New Roman"/>
                <w:b w:val="false"/>
                <w:i w:val="false"/>
                <w:color w:val="000000"/>
                <w:sz w:val="20"/>
              </w:rPr>
              <w:t>
5</w:t>
            </w:r>
          </w:p>
          <w:bookmarkEnd w:id="78"/>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79"/>
          <w:p>
            <w:pPr>
              <w:spacing w:after="20"/>
              <w:ind w:left="20"/>
              <w:jc w:val="both"/>
            </w:pPr>
            <w:r>
              <w:rPr>
                <w:rFonts w:ascii="Times New Roman"/>
                <w:b w:val="false"/>
                <w:i w:val="false"/>
                <w:color w:val="000000"/>
                <w:sz w:val="20"/>
              </w:rPr>
              <w:t>
Функционалдық топ</w:t>
            </w:r>
          </w:p>
          <w:bookmarkEnd w:id="79"/>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80"/>
          <w:p>
            <w:pPr>
              <w:spacing w:after="20"/>
              <w:ind w:left="20"/>
              <w:jc w:val="both"/>
            </w:pPr>
            <w:r>
              <w:rPr>
                <w:rFonts w:ascii="Times New Roman"/>
                <w:b w:val="false"/>
                <w:i w:val="false"/>
                <w:color w:val="000000"/>
                <w:sz w:val="20"/>
              </w:rPr>
              <w:t>
1</w:t>
            </w:r>
          </w:p>
          <w:bookmarkEnd w:id="80"/>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81"/>
          <w:p>
            <w:pPr>
              <w:spacing w:after="20"/>
              <w:ind w:left="20"/>
              <w:jc w:val="both"/>
            </w:pPr>
            <w:r>
              <w:rPr>
                <w:rFonts w:ascii="Times New Roman"/>
                <w:b w:val="false"/>
                <w:i w:val="false"/>
                <w:color w:val="000000"/>
                <w:sz w:val="20"/>
              </w:rPr>
              <w:t>
Функционалдық топ</w:t>
            </w:r>
          </w:p>
          <w:bookmarkEnd w:id="81"/>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82"/>
          <w:p>
            <w:pPr>
              <w:spacing w:after="20"/>
              <w:ind w:left="20"/>
              <w:jc w:val="both"/>
            </w:pPr>
            <w:r>
              <w:rPr>
                <w:rFonts w:ascii="Times New Roman"/>
                <w:b w:val="false"/>
                <w:i w:val="false"/>
                <w:color w:val="000000"/>
                <w:sz w:val="20"/>
              </w:rPr>
              <w:t>
1</w:t>
            </w:r>
          </w:p>
          <w:bookmarkEnd w:id="82"/>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12 сессиясының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12/107 шешіміне</w:t>
            </w:r>
            <w:r>
              <w:br/>
            </w:r>
            <w:r>
              <w:rPr>
                <w:rFonts w:ascii="Times New Roman"/>
                <w:b w:val="false"/>
                <w:i w:val="false"/>
                <w:color w:val="000000"/>
                <w:sz w:val="20"/>
              </w:rPr>
              <w:t>3 қосымша</w:t>
            </w:r>
          </w:p>
        </w:tc>
      </w:tr>
    </w:tbl>
    <w:bookmarkStart w:name="z522" w:id="83"/>
    <w:p>
      <w:pPr>
        <w:spacing w:after="0"/>
        <w:ind w:left="0"/>
        <w:jc w:val="left"/>
      </w:pPr>
      <w:r>
        <w:rPr>
          <w:rFonts w:ascii="Times New Roman"/>
          <w:b/>
          <w:i w:val="false"/>
          <w:color w:val="000000"/>
        </w:rPr>
        <w:t xml:space="preserve"> 2019 жылға арналған аудандық бюджет</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6"/>
        <w:gridCol w:w="3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84"/>
          <w:p>
            <w:pPr>
              <w:spacing w:after="20"/>
              <w:ind w:left="20"/>
              <w:jc w:val="both"/>
            </w:pPr>
            <w:r>
              <w:rPr>
                <w:rFonts w:ascii="Times New Roman"/>
                <w:b w:val="false"/>
                <w:i w:val="false"/>
                <w:color w:val="000000"/>
                <w:sz w:val="20"/>
              </w:rPr>
              <w:t>
Санаты</w:t>
            </w:r>
          </w:p>
          <w:bookmarkEnd w:id="84"/>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85"/>
          <w:p>
            <w:pPr>
              <w:spacing w:after="20"/>
              <w:ind w:left="20"/>
              <w:jc w:val="both"/>
            </w:pPr>
            <w:r>
              <w:rPr>
                <w:rFonts w:ascii="Times New Roman"/>
                <w:b w:val="false"/>
                <w:i w:val="false"/>
                <w:color w:val="000000"/>
                <w:sz w:val="20"/>
              </w:rPr>
              <w:t>
1</w:t>
            </w:r>
          </w:p>
          <w:bookmarkEnd w:id="85"/>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5 669 101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86"/>
          <w:p>
            <w:pPr>
              <w:spacing w:after="20"/>
              <w:ind w:left="20"/>
              <w:jc w:val="both"/>
            </w:pPr>
            <w:r>
              <w:rPr>
                <w:rFonts w:ascii="Times New Roman"/>
                <w:b w:val="false"/>
                <w:i w:val="false"/>
                <w:color w:val="000000"/>
                <w:sz w:val="20"/>
              </w:rPr>
              <w:t>
1</w:t>
            </w:r>
          </w:p>
          <w:bookmarkEnd w:id="86"/>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1 677 973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536 083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536 083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555 915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555 915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487 323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186 734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87"/>
          <w:p>
            <w:pPr>
              <w:spacing w:after="20"/>
              <w:ind w:left="20"/>
              <w:jc w:val="both"/>
            </w:pPr>
            <w:r>
              <w:rPr>
                <w:rFonts w:ascii="Times New Roman"/>
                <w:b w:val="false"/>
                <w:i w:val="false"/>
                <w:color w:val="000000"/>
                <w:sz w:val="20"/>
              </w:rPr>
              <w:t>
2</w:t>
            </w:r>
          </w:p>
          <w:bookmarkEnd w:id="87"/>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88"/>
          <w:p>
            <w:pPr>
              <w:spacing w:after="20"/>
              <w:ind w:left="20"/>
              <w:jc w:val="both"/>
            </w:pPr>
            <w:r>
              <w:rPr>
                <w:rFonts w:ascii="Times New Roman"/>
                <w:b w:val="false"/>
                <w:i w:val="false"/>
                <w:color w:val="000000"/>
                <w:sz w:val="20"/>
              </w:rPr>
              <w:t>
3</w:t>
            </w:r>
          </w:p>
          <w:bookmarkEnd w:id="88"/>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89"/>
          <w:p>
            <w:pPr>
              <w:spacing w:after="20"/>
              <w:ind w:left="20"/>
              <w:jc w:val="both"/>
            </w:pPr>
            <w:r>
              <w:rPr>
                <w:rFonts w:ascii="Times New Roman"/>
                <w:b w:val="false"/>
                <w:i w:val="false"/>
                <w:color w:val="000000"/>
                <w:sz w:val="20"/>
              </w:rPr>
              <w:t>
4</w:t>
            </w:r>
          </w:p>
          <w:bookmarkEnd w:id="89"/>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3 956 367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3 956 367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3 956 367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13"/>
        <w:gridCol w:w="1292"/>
        <w:gridCol w:w="1292"/>
        <w:gridCol w:w="5158"/>
        <w:gridCol w:w="29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90"/>
          <w:p>
            <w:pPr>
              <w:spacing w:after="20"/>
              <w:ind w:left="20"/>
              <w:jc w:val="both"/>
            </w:pPr>
            <w:r>
              <w:rPr>
                <w:rFonts w:ascii="Times New Roman"/>
                <w:b w:val="false"/>
                <w:i w:val="false"/>
                <w:color w:val="000000"/>
                <w:sz w:val="20"/>
              </w:rPr>
              <w:t>
Функционалдық топ</w:t>
            </w:r>
          </w:p>
          <w:bookmarkEnd w:id="90"/>
        </w:tc>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91"/>
          <w:p>
            <w:pPr>
              <w:spacing w:after="20"/>
              <w:ind w:left="20"/>
              <w:jc w:val="both"/>
            </w:pPr>
            <w:r>
              <w:rPr>
                <w:rFonts w:ascii="Times New Roman"/>
                <w:b w:val="false"/>
                <w:i w:val="false"/>
                <w:color w:val="000000"/>
                <w:sz w:val="20"/>
              </w:rPr>
              <w:t>
1</w:t>
            </w:r>
          </w:p>
          <w:bookmarkEnd w:id="9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5 669 101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92"/>
          <w:p>
            <w:pPr>
              <w:spacing w:after="20"/>
              <w:ind w:left="20"/>
              <w:jc w:val="both"/>
            </w:pPr>
            <w:r>
              <w:rPr>
                <w:rFonts w:ascii="Times New Roman"/>
                <w:b w:val="false"/>
                <w:i w:val="false"/>
                <w:color w:val="000000"/>
                <w:sz w:val="20"/>
              </w:rPr>
              <w:t>
01</w:t>
            </w:r>
          </w:p>
          <w:bookmarkEnd w:id="9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365 124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93"/>
          <w:p>
            <w:pPr>
              <w:spacing w:after="20"/>
              <w:ind w:left="20"/>
              <w:jc w:val="both"/>
            </w:pPr>
            <w:r>
              <w:rPr>
                <w:rFonts w:ascii="Times New Roman"/>
                <w:b w:val="false"/>
                <w:i w:val="false"/>
                <w:color w:val="000000"/>
                <w:sz w:val="20"/>
              </w:rPr>
              <w:t>
02</w:t>
            </w:r>
          </w:p>
          <w:bookmarkEnd w:id="9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94"/>
          <w:p>
            <w:pPr>
              <w:spacing w:after="20"/>
              <w:ind w:left="20"/>
              <w:jc w:val="both"/>
            </w:pPr>
            <w:r>
              <w:rPr>
                <w:rFonts w:ascii="Times New Roman"/>
                <w:b w:val="false"/>
                <w:i w:val="false"/>
                <w:color w:val="000000"/>
                <w:sz w:val="20"/>
              </w:rPr>
              <w:t>
03</w:t>
            </w:r>
          </w:p>
          <w:bookmarkEnd w:id="9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95"/>
          <w:p>
            <w:pPr>
              <w:spacing w:after="20"/>
              <w:ind w:left="20"/>
              <w:jc w:val="both"/>
            </w:pPr>
            <w:r>
              <w:rPr>
                <w:rFonts w:ascii="Times New Roman"/>
                <w:b w:val="false"/>
                <w:i w:val="false"/>
                <w:color w:val="000000"/>
                <w:sz w:val="20"/>
              </w:rPr>
              <w:t>
04</w:t>
            </w:r>
          </w:p>
          <w:bookmarkEnd w:id="9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4 137 207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1 261 380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2 566 087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2 500 928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2 411 628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96"/>
          <w:p>
            <w:pPr>
              <w:spacing w:after="20"/>
              <w:ind w:left="20"/>
              <w:jc w:val="both"/>
            </w:pPr>
            <w:r>
              <w:rPr>
                <w:rFonts w:ascii="Times New Roman"/>
                <w:b w:val="false"/>
                <w:i w:val="false"/>
                <w:color w:val="000000"/>
                <w:sz w:val="20"/>
              </w:rPr>
              <w:t>
06</w:t>
            </w:r>
          </w:p>
          <w:bookmarkEnd w:id="9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74 991</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97"/>
          <w:p>
            <w:pPr>
              <w:spacing w:after="20"/>
              <w:ind w:left="20"/>
              <w:jc w:val="both"/>
            </w:pPr>
            <w:r>
              <w:rPr>
                <w:rFonts w:ascii="Times New Roman"/>
                <w:b w:val="false"/>
                <w:i w:val="false"/>
                <w:color w:val="000000"/>
                <w:sz w:val="20"/>
              </w:rPr>
              <w:t>
07</w:t>
            </w:r>
          </w:p>
          <w:bookmarkEnd w:id="9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98"/>
          <w:p>
            <w:pPr>
              <w:spacing w:after="20"/>
              <w:ind w:left="20"/>
              <w:jc w:val="both"/>
            </w:pPr>
            <w:r>
              <w:rPr>
                <w:rFonts w:ascii="Times New Roman"/>
                <w:b w:val="false"/>
                <w:i w:val="false"/>
                <w:color w:val="000000"/>
                <w:sz w:val="20"/>
              </w:rPr>
              <w:t>
08</w:t>
            </w:r>
          </w:p>
          <w:bookmarkEnd w:id="9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99"/>
          <w:p>
            <w:pPr>
              <w:spacing w:after="20"/>
              <w:ind w:left="20"/>
              <w:jc w:val="both"/>
            </w:pPr>
            <w:r>
              <w:rPr>
                <w:rFonts w:ascii="Times New Roman"/>
                <w:b w:val="false"/>
                <w:i w:val="false"/>
                <w:color w:val="000000"/>
                <w:sz w:val="20"/>
              </w:rPr>
              <w:t>
10</w:t>
            </w:r>
          </w:p>
          <w:bookmarkEnd w:id="9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100"/>
          <w:p>
            <w:pPr>
              <w:spacing w:after="20"/>
              <w:ind w:left="20"/>
              <w:jc w:val="both"/>
            </w:pPr>
            <w:r>
              <w:rPr>
                <w:rFonts w:ascii="Times New Roman"/>
                <w:b w:val="false"/>
                <w:i w:val="false"/>
                <w:color w:val="000000"/>
                <w:sz w:val="20"/>
              </w:rPr>
              <w:t>
11</w:t>
            </w:r>
          </w:p>
          <w:bookmarkEnd w:id="10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101"/>
          <w:p>
            <w:pPr>
              <w:spacing w:after="20"/>
              <w:ind w:left="20"/>
              <w:jc w:val="both"/>
            </w:pPr>
            <w:r>
              <w:rPr>
                <w:rFonts w:ascii="Times New Roman"/>
                <w:b w:val="false"/>
                <w:i w:val="false"/>
                <w:color w:val="000000"/>
                <w:sz w:val="20"/>
              </w:rPr>
              <w:t>
12</w:t>
            </w:r>
          </w:p>
          <w:bookmarkEnd w:id="10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102"/>
          <w:p>
            <w:pPr>
              <w:spacing w:after="20"/>
              <w:ind w:left="20"/>
              <w:jc w:val="both"/>
            </w:pPr>
            <w:r>
              <w:rPr>
                <w:rFonts w:ascii="Times New Roman"/>
                <w:b w:val="false"/>
                <w:i w:val="false"/>
                <w:color w:val="000000"/>
                <w:sz w:val="20"/>
              </w:rPr>
              <w:t>
13</w:t>
            </w:r>
          </w:p>
          <w:bookmarkEnd w:id="10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103"/>
          <w:p>
            <w:pPr>
              <w:spacing w:after="20"/>
              <w:ind w:left="20"/>
              <w:jc w:val="both"/>
            </w:pPr>
            <w:r>
              <w:rPr>
                <w:rFonts w:ascii="Times New Roman"/>
                <w:b w:val="false"/>
                <w:i w:val="false"/>
                <w:color w:val="000000"/>
                <w:sz w:val="20"/>
              </w:rPr>
              <w:t>
14</w:t>
            </w:r>
          </w:p>
          <w:bookmarkEnd w:id="10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104"/>
          <w:p>
            <w:pPr>
              <w:spacing w:after="20"/>
              <w:ind w:left="20"/>
              <w:jc w:val="both"/>
            </w:pPr>
            <w:r>
              <w:rPr>
                <w:rFonts w:ascii="Times New Roman"/>
                <w:b w:val="false"/>
                <w:i w:val="false"/>
                <w:color w:val="000000"/>
                <w:sz w:val="20"/>
              </w:rPr>
              <w:t>
15</w:t>
            </w:r>
          </w:p>
          <w:bookmarkEnd w:id="10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05"/>
          <w:p>
            <w:pPr>
              <w:spacing w:after="20"/>
              <w:ind w:left="20"/>
              <w:jc w:val="both"/>
            </w:pPr>
            <w:r>
              <w:rPr>
                <w:rFonts w:ascii="Times New Roman"/>
                <w:b w:val="false"/>
                <w:i w:val="false"/>
                <w:color w:val="000000"/>
                <w:sz w:val="20"/>
              </w:rPr>
              <w:t>
Санаты</w:t>
            </w:r>
          </w:p>
          <w:bookmarkEnd w:id="105"/>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106"/>
          <w:p>
            <w:pPr>
              <w:spacing w:after="20"/>
              <w:ind w:left="20"/>
              <w:jc w:val="both"/>
            </w:pPr>
            <w:r>
              <w:rPr>
                <w:rFonts w:ascii="Times New Roman"/>
                <w:b w:val="false"/>
                <w:i w:val="false"/>
                <w:color w:val="000000"/>
                <w:sz w:val="20"/>
              </w:rPr>
              <w:t>
1</w:t>
            </w:r>
          </w:p>
          <w:bookmarkEnd w:id="106"/>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07"/>
          <w:p>
            <w:pPr>
              <w:spacing w:after="20"/>
              <w:ind w:left="20"/>
              <w:jc w:val="both"/>
            </w:pPr>
            <w:r>
              <w:rPr>
                <w:rFonts w:ascii="Times New Roman"/>
                <w:b w:val="false"/>
                <w:i w:val="false"/>
                <w:color w:val="000000"/>
                <w:sz w:val="20"/>
              </w:rPr>
              <w:t>
5</w:t>
            </w:r>
          </w:p>
          <w:bookmarkEnd w:id="107"/>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108"/>
          <w:p>
            <w:pPr>
              <w:spacing w:after="20"/>
              <w:ind w:left="20"/>
              <w:jc w:val="both"/>
            </w:pPr>
            <w:r>
              <w:rPr>
                <w:rFonts w:ascii="Times New Roman"/>
                <w:b w:val="false"/>
                <w:i w:val="false"/>
                <w:color w:val="000000"/>
                <w:sz w:val="20"/>
              </w:rPr>
              <w:t>
Функционалдық топ</w:t>
            </w:r>
          </w:p>
          <w:bookmarkEnd w:id="108"/>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109"/>
          <w:p>
            <w:pPr>
              <w:spacing w:after="20"/>
              <w:ind w:left="20"/>
              <w:jc w:val="both"/>
            </w:pPr>
            <w:r>
              <w:rPr>
                <w:rFonts w:ascii="Times New Roman"/>
                <w:b w:val="false"/>
                <w:i w:val="false"/>
                <w:color w:val="000000"/>
                <w:sz w:val="20"/>
              </w:rPr>
              <w:t>
1</w:t>
            </w:r>
          </w:p>
          <w:bookmarkEnd w:id="109"/>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310"/>
        <w:gridCol w:w="1310"/>
        <w:gridCol w:w="4783"/>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110"/>
          <w:p>
            <w:pPr>
              <w:spacing w:after="20"/>
              <w:ind w:left="20"/>
              <w:jc w:val="both"/>
            </w:pPr>
            <w:r>
              <w:rPr>
                <w:rFonts w:ascii="Times New Roman"/>
                <w:b w:val="false"/>
                <w:i w:val="false"/>
                <w:color w:val="000000"/>
                <w:sz w:val="20"/>
              </w:rPr>
              <w:t>
Функционалдық топ</w:t>
            </w:r>
          </w:p>
          <w:bookmarkEnd w:id="110"/>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111"/>
          <w:p>
            <w:pPr>
              <w:spacing w:after="20"/>
              <w:ind w:left="20"/>
              <w:jc w:val="both"/>
            </w:pPr>
            <w:r>
              <w:rPr>
                <w:rFonts w:ascii="Times New Roman"/>
                <w:b w:val="false"/>
                <w:i w:val="false"/>
                <w:color w:val="000000"/>
                <w:sz w:val="20"/>
              </w:rPr>
              <w:t>
1</w:t>
            </w:r>
          </w:p>
          <w:bookmarkEnd w:id="111"/>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Бюжет тапшылығы (профициті)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 xml:space="preserve">12 сессиясының </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12/107 шешіміне</w:t>
            </w:r>
            <w:r>
              <w:br/>
            </w:r>
            <w:r>
              <w:rPr>
                <w:rFonts w:ascii="Times New Roman"/>
                <w:b w:val="false"/>
                <w:i w:val="false"/>
                <w:color w:val="000000"/>
                <w:sz w:val="20"/>
              </w:rPr>
              <w:t>4 қосымша</w:t>
            </w:r>
          </w:p>
        </w:tc>
      </w:tr>
    </w:tbl>
    <w:bookmarkStart w:name="z741" w:id="112"/>
    <w:p>
      <w:pPr>
        <w:spacing w:after="0"/>
        <w:ind w:left="0"/>
        <w:jc w:val="left"/>
      </w:pPr>
      <w:r>
        <w:rPr>
          <w:rFonts w:ascii="Times New Roman"/>
          <w:b/>
          <w:i w:val="false"/>
          <w:color w:val="000000"/>
        </w:rPr>
        <w:t xml:space="preserve"> 2017 жылға арналған нысаналы трансферттер және бюджеттік кредиттер</w:t>
      </w:r>
    </w:p>
    <w:bookmarkEnd w:id="112"/>
    <w:p>
      <w:pPr>
        <w:spacing w:after="0"/>
        <w:ind w:left="0"/>
        <w:jc w:val="both"/>
      </w:pPr>
      <w:r>
        <w:rPr>
          <w:rFonts w:ascii="Times New Roman"/>
          <w:b w:val="false"/>
          <w:i w:val="false"/>
          <w:color w:val="ff0000"/>
          <w:sz w:val="28"/>
        </w:rPr>
        <w:t xml:space="preserve">
      Ескерту. 4-қосымша жаңа редакцияда - Қарағанды облысы Абай аудандық мәслихатының 08.12.2017 № 22/231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7"/>
        <w:gridCol w:w="3873"/>
      </w:tblGrid>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2 622 168</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635 511</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40 589</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және негізгі қызметкерлердің оқу кезенінде орнын алмастырғаны үшін үстемеақы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жұмыспен қамту және жаппай кәсіпкерлікті дамыту бағдарламасының шеңберінде еңбек нарығын дамытуға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13 757</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"Өрлеу" жобасы бойынша белгіленген ақшалай көмекті енгізуге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2012 - 2018 жылдарға Қазақстан Республикасында мүгедектердің тіршілік сапасын жақсартуға және құқықығын қамтамасыз ету бойынша іс-шаралар жоспарын іске асыруға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20 431</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594 922</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сұранысқа ие кәсіптер бойынша жұмысшы кадрларды қысқа мерзімді кәсіптік оқытуға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32 287</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және коммуналдық шаруашылыққа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177 026</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жүргізуге</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 </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білім беру инфрақұрылымын құруға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46 100</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объектілерінің материалдық-техникалық базасын нығайтуға және қамтамасыз етуге</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113 383 </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объектілерінің материалдық - техникалық базасын нығайтуға және жөндеу жұмыстарын жүргізуге</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9 985</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автокөлік жолдарын (қала көшелерін) және елді мекен көшелеріне орта жөндеу жұмыстарын жүргізуге</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175 433</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автокөлік жолдарын (қала көшелерін) және елді мекен көшелеріне ағымдағы жөндеу жұмыстарын жүргізуге</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қойылатын және жойылатын ауру жануарлардың, жануарлардан алынатын өнімдер мен шикізаттың құнын иелеріне өтеу және ветеринарлық пунктер үшін интернет байланысын қосуға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шекарасының өзгеруіне байланысты жер-кадастрлық жұмыстарды орындауға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8 085</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ветеринариялық дәрі-дәрмектерді тасымалдау және сақтау бойынша қызметтер көрсетуге</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1 541 230</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берелетін нысаналы даму трансферттері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1 046 413</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617 645</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объектілерінің құрылысына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428 768</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494 817</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объектілерінің құрылысына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64 008</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154 409</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276 400</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республикалық бюджеттен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445 427</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401 182</w:t>
            </w:r>
          </w:p>
        </w:tc>
      </w:tr>
      <w:tr>
        <w:trPr>
          <w:trHeight w:val="30" w:hRule="atLeast"/>
        </w:trPr>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 xml:space="preserve">12 сессиясының </w:t>
            </w:r>
            <w:r>
              <w:br/>
            </w:r>
            <w:r>
              <w:rPr>
                <w:rFonts w:ascii="Times New Roman"/>
                <w:b w:val="false"/>
                <w:i w:val="false"/>
                <w:color w:val="000000"/>
                <w:sz w:val="20"/>
              </w:rPr>
              <w:t>2016 жылғы 22 желтоқсандағы</w:t>
            </w:r>
            <w:r>
              <w:br/>
            </w:r>
            <w:r>
              <w:rPr>
                <w:rFonts w:ascii="Times New Roman"/>
                <w:b w:val="false"/>
                <w:i w:val="false"/>
                <w:color w:val="000000"/>
                <w:sz w:val="20"/>
              </w:rPr>
              <w:t>№ 12/107 шешіміне</w:t>
            </w:r>
            <w:r>
              <w:br/>
            </w:r>
            <w:r>
              <w:rPr>
                <w:rFonts w:ascii="Times New Roman"/>
                <w:b w:val="false"/>
                <w:i w:val="false"/>
                <w:color w:val="000000"/>
                <w:sz w:val="20"/>
              </w:rPr>
              <w:t>5 қосымша</w:t>
            </w:r>
          </w:p>
        </w:tc>
      </w:tr>
    </w:tbl>
    <w:bookmarkStart w:name="z774" w:id="113"/>
    <w:p>
      <w:pPr>
        <w:spacing w:after="0"/>
        <w:ind w:left="0"/>
        <w:jc w:val="left"/>
      </w:pPr>
      <w:r>
        <w:rPr>
          <w:rFonts w:ascii="Times New Roman"/>
          <w:b/>
          <w:i w:val="false"/>
          <w:color w:val="000000"/>
        </w:rPr>
        <w:t xml:space="preserve"> Аудан бюджетін орындау кезіңінде секвестрлеуге жатпайтын жергілікті бюджеттік бағдарламалардың 2017 жылғы тізімі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114"/>
          <w:p>
            <w:pPr>
              <w:spacing w:after="20"/>
              <w:ind w:left="20"/>
              <w:jc w:val="both"/>
            </w:pPr>
            <w:r>
              <w:rPr>
                <w:rFonts w:ascii="Times New Roman"/>
                <w:b w:val="false"/>
                <w:i w:val="false"/>
                <w:color w:val="000000"/>
                <w:sz w:val="20"/>
              </w:rPr>
              <w:t>
Функционалдық топ</w:t>
            </w:r>
          </w:p>
          <w:bookmarkEnd w:id="114"/>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115"/>
          <w:p>
            <w:pPr>
              <w:spacing w:after="20"/>
              <w:ind w:left="20"/>
              <w:jc w:val="both"/>
            </w:pPr>
            <w:r>
              <w:rPr>
                <w:rFonts w:ascii="Times New Roman"/>
                <w:b w:val="false"/>
                <w:i w:val="false"/>
                <w:color w:val="000000"/>
                <w:sz w:val="20"/>
              </w:rPr>
              <w:t>
1</w:t>
            </w:r>
          </w:p>
          <w:bookmarkEnd w:id="115"/>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16"/>
          <w:p>
            <w:pPr>
              <w:spacing w:after="20"/>
              <w:ind w:left="20"/>
              <w:jc w:val="both"/>
            </w:pPr>
            <w:r>
              <w:rPr>
                <w:rFonts w:ascii="Times New Roman"/>
                <w:b w:val="false"/>
                <w:i w:val="false"/>
                <w:color w:val="000000"/>
                <w:sz w:val="20"/>
              </w:rPr>
              <w:t>
04</w:t>
            </w:r>
          </w:p>
          <w:bookmarkEnd w:id="116"/>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bookmarkStart w:name="z785" w:id="117"/>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xml:space="preserve">12 сессиясының </w:t>
      </w:r>
      <w:r>
        <w:br/>
      </w:r>
      <w:r>
        <w:rPr>
          <w:rFonts w:ascii="Times New Roman"/>
          <w:b w:val="false"/>
          <w:i w:val="false"/>
          <w:color w:val="000000"/>
          <w:sz w:val="28"/>
        </w:rPr>
        <w:t>2016 жылғы 22 желтоқсандағы</w:t>
      </w:r>
      <w:r>
        <w:br/>
      </w:r>
      <w:r>
        <w:rPr>
          <w:rFonts w:ascii="Times New Roman"/>
          <w:b w:val="false"/>
          <w:i w:val="false"/>
          <w:color w:val="000000"/>
          <w:sz w:val="28"/>
        </w:rPr>
        <w:t>№ 12/107 шешіміне</w:t>
      </w:r>
      <w:r>
        <w:br/>
      </w:r>
      <w:r>
        <w:rPr>
          <w:rFonts w:ascii="Times New Roman"/>
          <w:b w:val="false"/>
          <w:i w:val="false"/>
          <w:color w:val="000000"/>
          <w:sz w:val="28"/>
        </w:rPr>
        <w:t>6 қосымша</w:t>
      </w:r>
    </w:p>
    <w:bookmarkEnd w:id="117"/>
    <w:bookmarkStart w:name="z790" w:id="118"/>
    <w:p>
      <w:pPr>
        <w:spacing w:after="0"/>
        <w:ind w:left="0"/>
        <w:jc w:val="left"/>
      </w:pPr>
      <w:r>
        <w:rPr>
          <w:rFonts w:ascii="Times New Roman"/>
          <w:b/>
          <w:i w:val="false"/>
          <w:color w:val="000000"/>
        </w:rPr>
        <w:t xml:space="preserve"> 2017 жылға аудандық маңызы бар қала, кент, ауыл, ауылдық округтерінің әкімі аппараттары бойынша шығындар</w:t>
      </w:r>
    </w:p>
    <w:bookmarkEnd w:id="118"/>
    <w:p>
      <w:pPr>
        <w:spacing w:after="0"/>
        <w:ind w:left="0"/>
        <w:jc w:val="both"/>
      </w:pPr>
      <w:r>
        <w:rPr>
          <w:rFonts w:ascii="Times New Roman"/>
          <w:b w:val="false"/>
          <w:i w:val="false"/>
          <w:color w:val="ff0000"/>
          <w:sz w:val="28"/>
        </w:rPr>
        <w:t xml:space="preserve">
      Ескерту. 6-қосымша жаңа редакцияда - Қарағанды облысы Абай аудандық мәслихатының 08.12.2017 № 22/231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516"/>
        <w:gridCol w:w="1089"/>
        <w:gridCol w:w="1089"/>
        <w:gridCol w:w="3386"/>
        <w:gridCol w:w="1806"/>
        <w:gridCol w:w="1806"/>
        <w:gridCol w:w="1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әкімдіктер бойынша</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516"/>
        <w:gridCol w:w="1089"/>
        <w:gridCol w:w="1089"/>
        <w:gridCol w:w="3386"/>
        <w:gridCol w:w="1806"/>
        <w:gridCol w:w="1806"/>
        <w:gridCol w:w="1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әкімдіктер бойынша</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Сәрепті</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516"/>
        <w:gridCol w:w="1089"/>
        <w:gridCol w:w="1089"/>
        <w:gridCol w:w="3386"/>
        <w:gridCol w:w="1806"/>
        <w:gridCol w:w="1806"/>
        <w:gridCol w:w="1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әкімдіктер бойынша</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 ды</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Курмин</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516"/>
        <w:gridCol w:w="1089"/>
        <w:gridCol w:w="1089"/>
        <w:gridCol w:w="3386"/>
        <w:gridCol w:w="1806"/>
        <w:gridCol w:w="1806"/>
        <w:gridCol w:w="1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әкімдіктер бойынша</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Есенгелді</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Көксун</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516"/>
        <w:gridCol w:w="1089"/>
        <w:gridCol w:w="1089"/>
        <w:gridCol w:w="3386"/>
        <w:gridCol w:w="1806"/>
        <w:gridCol w:w="1806"/>
        <w:gridCol w:w="1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әкімдіктер бойынша</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1"/>
        <w:gridCol w:w="28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әкімдіктер бойынша</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257 113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280 496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12 сессиясының 2016 жылғы</w:t>
            </w:r>
            <w:r>
              <w:br/>
            </w:r>
            <w:r>
              <w:rPr>
                <w:rFonts w:ascii="Times New Roman"/>
                <w:b w:val="false"/>
                <w:i w:val="false"/>
                <w:color w:val="000000"/>
                <w:sz w:val="20"/>
              </w:rPr>
              <w:t>22 желтоқсандағы</w:t>
            </w:r>
            <w:r>
              <w:br/>
            </w:r>
            <w:r>
              <w:rPr>
                <w:rFonts w:ascii="Times New Roman"/>
                <w:b w:val="false"/>
                <w:i w:val="false"/>
                <w:color w:val="000000"/>
                <w:sz w:val="20"/>
              </w:rPr>
              <w:t>№ 12/107 шешіміне</w:t>
            </w:r>
            <w:r>
              <w:br/>
            </w:r>
            <w:r>
              <w:rPr>
                <w:rFonts w:ascii="Times New Roman"/>
                <w:b w:val="false"/>
                <w:i w:val="false"/>
                <w:color w:val="000000"/>
                <w:sz w:val="20"/>
              </w:rPr>
              <w:t>7 қосымша</w:t>
            </w:r>
          </w:p>
        </w:tc>
      </w:tr>
    </w:tbl>
    <w:bookmarkStart w:name="z885" w:id="119"/>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трансферттердің </w:t>
      </w:r>
      <w:r>
        <w:rPr>
          <w:rFonts w:ascii="Times New Roman"/>
          <w:b/>
          <w:i w:val="false"/>
          <w:color w:val="000000"/>
        </w:rPr>
        <w:t xml:space="preserve">аудандық маңызы бар қалалар, ауылдар, кенттер, ауылдық </w:t>
      </w:r>
      <w:r>
        <w:rPr>
          <w:rFonts w:ascii="Times New Roman"/>
          <w:b/>
          <w:i w:val="false"/>
          <w:color w:val="000000"/>
        </w:rPr>
        <w:t>округтер арасында бөлінуі</w:t>
      </w:r>
    </w:p>
    <w:bookmarkEnd w:id="119"/>
    <w:p>
      <w:pPr>
        <w:spacing w:after="0"/>
        <w:ind w:left="0"/>
        <w:jc w:val="both"/>
      </w:pPr>
      <w:r>
        <w:rPr>
          <w:rFonts w:ascii="Times New Roman"/>
          <w:b w:val="false"/>
          <w:i w:val="false"/>
          <w:color w:val="ff0000"/>
          <w:sz w:val="28"/>
        </w:rPr>
        <w:t xml:space="preserve">
      Ескерту. 7-қосымша жаңа редакцияда - Қарағанды облысы Абай аудандық мәслихатының 12.10.2017 № 21/219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5"/>
        <w:gridCol w:w="9865"/>
      </w:tblGrid>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342 222</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276 940</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кенті</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26 474</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 ауылдық округі</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кенті</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кенті</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Сәрепті селосы</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Курмин ауылдық округі</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Құлаайғыр ауылдық округі</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Есенгельді ауылдық округі</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селосы</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Көксун ауылдық округі</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ауылдық округі</w:t>
            </w:r>
          </w:p>
        </w:tc>
        <w:tc>
          <w:tcPr>
            <w:tcW w:w="9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