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a08f" w14:textId="17aa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Темір қаласы әкімінің 2017 жылғы 21 ақпандағы № 7 "Шектеу іс-шараларын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Темір қаласының әкімінің 2017 жылғы 20 маусымдағы № 20 шешімі. Ақтөбе облысының Әділет департаментінде 2017 жылғы 1 шілдеде № 5559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Респбуликасы Ауылшаруашылығы министрлігінің Ветеринариялық бақылау және қадағалау комитетінің Темір аудандық аумақтық инспекциясының басшысының м.а. 2017 жылғы 11 мамырдағы №14-01/127 ұсынысы негізінде Темір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Темір қаласы аумағындағы "Тама Есет батыр" шаруа қожалығының "Аққұдық" қыстағы аумағынан ірі қара малдарының арасынан құтыру ауруына жоспарлы ветеринарлық сауықтыру жұмыстарының атқарылуына байланысты, белгіленген шектеу іс-шаралары алынсын.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Темір қаласы әкімінің 2017 жылғы 21 ақпандағы № 7 "Шектеу іс-шараларын белгілеу туралы" (нормативтік құқықтық актілерді мемлекеттік тіркеу тізілімінде № 5274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Темір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А.Б.Қоқанов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