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90d6" w14:textId="bf79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ауылдық округінде Үштерек елді мекеніне шектеу іс –шараларын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Қаратал ауылдық округі әкімінің 2017 жылғы 20 сәуірдегі № 1 шешімі. Шығыс Қазақстан облысының Әділет департаментінде 2017 жылғы 22 мамырда № 5029 болып тіркелді. Күші жойылды - Шығыс Қазақстан облысы Зайсан ауданы Қаратал ауылдық округі әкімінің 2017 жылғы 7 қарашадағы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Қаратал ауылдық округі әкімінің 07.11.2017 № 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ауданының бас мемлекеттік ветеринариялық-санитарлық инспекторының 2016 жылғы 21 қарашадағы ұсынысы негізінде Қаратал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ауылдық округінде Үштерек елді мекенінің ірі қара малдарынан бруцеллез ауруының шығуына байланысты шектеу іс- шаралары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Қаратал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