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8c01" w14:textId="69d8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 дәліз жүйесі қолданылатын Еуразиялық экономикалық одақтың кедендік шекарасы арқылы тауарларды өткізу орындарының тізбесін, сондай-ақ осындай тізбені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15 ақпандағы № 192 бұйрығы. Қазақстан Республикасының Әділет министрлігінде 2018 жылғы 2 наурызда № 16466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2017 жылғы 26 желтоқсандағы "Қазақстан Республикасындағы кедендік реттеу туралы" Кодексінің </w:t>
      </w:r>
      <w:r>
        <w:rPr>
          <w:rFonts w:ascii="Times New Roman"/>
          <w:b w:val="false"/>
          <w:i w:val="false"/>
          <w:color w:val="000000"/>
          <w:sz w:val="28"/>
        </w:rPr>
        <w:t>340 бабының</w:t>
      </w:r>
      <w:r>
        <w:rPr>
          <w:rFonts w:ascii="Times New Roman"/>
          <w:b w:val="false"/>
          <w:i w:val="false"/>
          <w:color w:val="000000"/>
          <w:sz w:val="28"/>
        </w:rPr>
        <w:t xml:space="preserve"> 5 тармағына сәйкес БҰЙЫРАМЫН:</w:t>
      </w:r>
    </w:p>
    <w:bookmarkEnd w:id="0"/>
    <w:bookmarkStart w:name="z1" w:id="1"/>
    <w:p>
      <w:pPr>
        <w:spacing w:after="0"/>
        <w:ind w:left="0"/>
        <w:jc w:val="both"/>
      </w:pPr>
      <w:r>
        <w:rPr>
          <w:rFonts w:ascii="Times New Roman"/>
          <w:b w:val="false"/>
          <w:i w:val="false"/>
          <w:color w:val="000000"/>
          <w:sz w:val="28"/>
        </w:rPr>
        <w:t>
      1. Бекітілсін:</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 дәліз жүйесі қолданылатын Еуразиялық экономикалық одақтың кедендік шекарасы арқылы тауарларды өткізу орындарының тізбесін;</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осындай тізбені қалыптастыру қағидалары.</w:t>
      </w:r>
    </w:p>
    <w:bookmarkEnd w:id="3"/>
    <w:bookmarkStart w:name="z4"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4"/>
    <w:bookmarkStart w:name="z5" w:id="5"/>
    <w:p>
      <w:pPr>
        <w:spacing w:after="0"/>
        <w:ind w:left="0"/>
        <w:jc w:val="both"/>
      </w:pPr>
      <w:r>
        <w:rPr>
          <w:rFonts w:ascii="Times New Roman"/>
          <w:b w:val="false"/>
          <w:i w:val="false"/>
          <w:color w:val="000000"/>
          <w:sz w:val="28"/>
        </w:rPr>
        <w:t>
      1) осы бұйрық Қазақстан Респуьликасы Әділет министрлігінде мемлекеттік тіркелуін;</w:t>
      </w:r>
    </w:p>
    <w:bookmarkEnd w:id="5"/>
    <w:bookmarkStart w:name="z6"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жолдауды;</w:t>
      </w:r>
    </w:p>
    <w:bookmarkEnd w:id="6"/>
    <w:bookmarkStart w:name="z7" w:id="7"/>
    <w:p>
      <w:pPr>
        <w:spacing w:after="0"/>
        <w:ind w:left="0"/>
        <w:jc w:val="both"/>
      </w:pPr>
      <w:r>
        <w:rPr>
          <w:rFonts w:ascii="Times New Roman"/>
          <w:b w:val="false"/>
          <w:i w:val="false"/>
          <w:color w:val="000000"/>
          <w:sz w:val="28"/>
        </w:rPr>
        <w:t>
      3) осы бұйрық мемлекеттік тіркелгеннен кейін он күн ішінде осы бұйрықтың көшірмесін ресми жариялау үшін мерзімді баспа басылымдарына жолдауды;</w:t>
      </w:r>
    </w:p>
    <w:bookmarkEnd w:id="7"/>
    <w:bookmarkStart w:name="z8"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9"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192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Еуразиялық экономикалық одағы кедендік шекарасының қазақстан учаскесі арқылы қос дәліз жүйесі қолданылатын тауарларды орналастыру орындарының тізбесі</w:t>
      </w:r>
    </w:p>
    <w:p>
      <w:pPr>
        <w:spacing w:after="0"/>
        <w:ind w:left="0"/>
        <w:jc w:val="both"/>
      </w:pPr>
      <w:r>
        <w:rPr>
          <w:rFonts w:ascii="Times New Roman"/>
          <w:b w:val="false"/>
          <w:i w:val="false"/>
          <w:color w:val="ff0000"/>
          <w:sz w:val="28"/>
        </w:rPr>
        <w:t xml:space="preserve">
      Ескерту. Тізбеге өзгеріс енгізілді – ҚР Қаржы министрінің 13.11.2018 </w:t>
      </w:r>
      <w:r>
        <w:rPr>
          <w:rFonts w:ascii="Times New Roman"/>
          <w:b w:val="false"/>
          <w:i w:val="false"/>
          <w:color w:val="ff0000"/>
          <w:sz w:val="28"/>
        </w:rPr>
        <w:t>№ 993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23.07.2019 </w:t>
      </w:r>
      <w:r>
        <w:rPr>
          <w:rFonts w:ascii="Times New Roman"/>
          <w:b w:val="false"/>
          <w:i w:val="false"/>
          <w:color w:val="ff0000"/>
          <w:sz w:val="28"/>
        </w:rPr>
        <w:t>№ 759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3273"/>
        <w:gridCol w:w="7641"/>
      </w:tblGrid>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орналастыру орындарының атауы</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атауы</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өткізу пункттері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Астана" өткізу пункті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Нұр-Сұлтан қаласы бойынша Мемлекеттік кірістер департаменті "Әуежай Астана" кеден бекеті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өткізу бекеті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Алматы қаласы бойынша Мемлекеттік кірістер департаменті "Жетісу" кеден бекеті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өткізу бекеті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Маңғыстау облысы бойынша Мемлекеттік кірістер департаменті "Әуежай Ақтау" кеден бекеті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өткізу бекеті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Ақтөбе облысы бойынша Мемлекеттік кірістер департаменті "Әуежай Ақтөбе" кеден бекеті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өткізу бекеті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Атырау облысы бойынша Мемлекеттік кірістер департаменті "Әуежай Атырау" кеден бекеті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өткізу бекеті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Қарағанды облысы бойынша Мемлекеттік кірістер департаменті "Әуежай Қарағанды" кеден бекеті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өткізу бекеті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Қостанай облысы бойынша Мемлекеттік кірістер департаменті "Әуежай Қостанай" кеден бекеті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өткізу бекеті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Қызылорда облысы бойынша Мемлекеттік кірістер департаменті "Әуежай Қызылорда" кеден бекеті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өткізу бекеті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Батыс-Қазақстан облысы бойынша Мемлекеттік кірістер департаменті "Әуежай Орал" кеден бекеті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өткізу бекеті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Шығыс-Қазақстан облысы бойынша Мемлекеттік кірістер департаменті "Әуежай Өскемен" кеден бекеті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өткізу бекеті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Павлодар облысы бойынша Мемлекеттік кірістер департаменті "Павлодар КРО" кеден бекеті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өткізу бекеті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Солтүстік-Қазақстан облысы бойынша Мемлекеттік кірістер департаменті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өткізу бекеті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Жамбыл облысы бойынша Мемлекеттік кірістер департаменті "Әуежай Тараз" кеден бекеті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өткізу пункті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Шымкент қаласы бойынша Мемлекеттік кірістер департаменті "Әуежай Шымкент" кеден бекеті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өткізу пункттері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жолы" өткізу бекеті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Алматы облысы бойынша Мемлекеттік кірістер департаменті "Нұр жолы" кеден бекеті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"Қалжат" өткізу бекеті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Алматы облысы бойынша Мемлекеттік кірістер департаменті "Алтынкөл" кеден бекеті "Қалжат" бақылау-өткізу бекеті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өткізу бекеті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Алматы облысы бойынша Мемлекеттік кірістер департаменті "Достық" кедені "Алтынкөл" кеден бекеті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 өткізу бекеті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Шығыс-Қазақстан облысы бойынша Мемлекеттік кірістер департаменті "Бахты" кеден бекеті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"Майқапшағай" өткізу бекеті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Шығыс-Қазақстан облысы бойынша Мемлекеттік кірістер департаменті "Майқапшағай" кеден бекеті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өткізу пункті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Түркістан облысы бойынша Мемлекеттік кірістер департаменті "Атамекен" кеден бекеті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Қонысбаев" өткізу пункті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Түркістан облысы бойынша Мемлекеттік кірістер департаменті "Б. Қонысбаев" кеден бекеті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өткізу пункті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Түркістан облысы бойынша Мемлекеттік кірістер департаменті "Жібек жолы" кеден бекеті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өткізу пункті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Түркістан облысы бойынша Мемлекеттік кірістер департаменті "Қазығұрт" кеден бекеті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"Қапланбек" өткізу пункті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Түркістан облысы бойынша Мемлекеттік кірістер департаменті "Қапланбек" кеден бекеті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"Тажен" өткізу бекеті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Маңғыстау облысы бойынша Мемлекеттік кірістер департаменті "Тәжен" кеден бекеті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баба" өткізу бекеті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Маңғыстау облысы бойынша Мемлекеттік кірістер департаменті "Темір баба" кеден бекеті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Халықаралық шекара маңы ынтымақтастығы орталығы бақылау-өткізу бекеті</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Алматы облысы бойынша Мемлекеттік кірістер департаменті "Алтынкөл" кеден бекеті "Қорғас-Шығыс қақпасы АЭА" бақылау-өткізу бекеті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192 бұйрығына</w:t>
            </w:r>
            <w:r>
              <w:br/>
            </w:r>
            <w:r>
              <w:rPr>
                <w:rFonts w:ascii="Times New Roman"/>
                <w:b w:val="false"/>
                <w:i w:val="false"/>
                <w:color w:val="000000"/>
                <w:sz w:val="20"/>
              </w:rPr>
              <w:t>2-қосымша</w:t>
            </w:r>
          </w:p>
        </w:tc>
      </w:tr>
    </w:tbl>
    <w:bookmarkStart w:name="z12" w:id="10"/>
    <w:p>
      <w:pPr>
        <w:spacing w:after="0"/>
        <w:ind w:left="0"/>
        <w:jc w:val="left"/>
      </w:pPr>
      <w:r>
        <w:rPr>
          <w:rFonts w:ascii="Times New Roman"/>
          <w:b/>
          <w:i w:val="false"/>
          <w:color w:val="000000"/>
        </w:rPr>
        <w:t xml:space="preserve"> Қос дәліз жүйесі қолданылатын Еуразиялық экономикалық одақтың кеден шекарасы арқылы тауарларды өткізу орындарының тізбесін қалыптастыру қағидалары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Қос дәліз жүйесі қолданылатын Еуразиялық экономикалық одақтың кеден шекарасы арқылы тауарларды өткізу орындарының тізбесін қалыптастыру қағидалары және осындай тауарларды өткізу орындарының тізбесі (бұдан әрі – Қағидалар) 2017 жылғы 26 желтоқсандағы "Қазақстан Республикасындағы кедендік реттеу туралы" Қазақстан Республикасы кодексінің </w:t>
      </w:r>
      <w:r>
        <w:rPr>
          <w:rFonts w:ascii="Times New Roman"/>
          <w:b w:val="false"/>
          <w:i w:val="false"/>
          <w:color w:val="000000"/>
          <w:sz w:val="28"/>
        </w:rPr>
        <w:t>340-бабының</w:t>
      </w:r>
      <w:r>
        <w:rPr>
          <w:rFonts w:ascii="Times New Roman"/>
          <w:b w:val="false"/>
          <w:i w:val="false"/>
          <w:color w:val="000000"/>
          <w:sz w:val="28"/>
        </w:rPr>
        <w:t xml:space="preserve"> 5-тармағына сәйкес әзірленді және қос дәліз жүйесі қолданылатын Еуразиялық экономикалық одақтың кеден шекарасы арқылы тауарларды өткізу орындарының тізбесін қалыптастыру тәртібін және осындай тауарларды өткізу орындарының тізбесін белгілейді.</w:t>
      </w:r>
    </w:p>
    <w:bookmarkEnd w:id="11"/>
    <w:bookmarkStart w:name="z14" w:id="12"/>
    <w:p>
      <w:pPr>
        <w:spacing w:after="0"/>
        <w:ind w:left="0"/>
        <w:jc w:val="left"/>
      </w:pPr>
      <w:r>
        <w:rPr>
          <w:rFonts w:ascii="Times New Roman"/>
          <w:b/>
          <w:i w:val="false"/>
          <w:color w:val="000000"/>
        </w:rPr>
        <w:t xml:space="preserve"> 2-тарау. Қос дәліз жүйесі қолданылатын Еуразиялық экономикалық одақтың кеден шекарасы арқылы тауарларды өткізу орындарының тізбесін қалыптастыру қағидалары</w:t>
      </w:r>
    </w:p>
    <w:bookmarkEnd w:id="12"/>
    <w:bookmarkStart w:name="z15" w:id="13"/>
    <w:p>
      <w:pPr>
        <w:spacing w:after="0"/>
        <w:ind w:left="0"/>
        <w:jc w:val="both"/>
      </w:pPr>
      <w:r>
        <w:rPr>
          <w:rFonts w:ascii="Times New Roman"/>
          <w:b w:val="false"/>
          <w:i w:val="false"/>
          <w:color w:val="000000"/>
          <w:sz w:val="28"/>
        </w:rPr>
        <w:t>
      2. Тізбеге Еуразиялық экономикалық одақтың кеден шекарасы арқылы жеке пайдаланылатын тауарларды өткізген кезде қосарланған дәліз жүйесі қолданылатын өткізу пунктері енгізіледі.</w:t>
      </w:r>
    </w:p>
    <w:bookmarkEnd w:id="13"/>
    <w:bookmarkStart w:name="z16" w:id="14"/>
    <w:p>
      <w:pPr>
        <w:spacing w:after="0"/>
        <w:ind w:left="0"/>
        <w:jc w:val="both"/>
      </w:pPr>
      <w:r>
        <w:rPr>
          <w:rFonts w:ascii="Times New Roman"/>
          <w:b w:val="false"/>
          <w:i w:val="false"/>
          <w:color w:val="000000"/>
          <w:sz w:val="28"/>
        </w:rPr>
        <w:t>
      3. Өткізу пунктеріндегі қос дәліз жүйесін жайластырған жағдайда аумақтық мемлекеттік кіріс органдары бұл туралы тауарды өткізу орнының атауын (өткізу пунктінің атауын) және мемлекеттік кіріс органынының атауын көрсете отырып, Қазақстан Республикасы Қаржы министрлігі мемлекеттік кірістер Комитетіне (бұдан әрі – Комитет) жазбаша хабардар етеді.</w:t>
      </w:r>
    </w:p>
    <w:bookmarkEnd w:id="14"/>
    <w:p>
      <w:pPr>
        <w:spacing w:after="0"/>
        <w:ind w:left="0"/>
        <w:jc w:val="both"/>
      </w:pPr>
      <w:r>
        <w:rPr>
          <w:rFonts w:ascii="Times New Roman"/>
          <w:b w:val="false"/>
          <w:i w:val="false"/>
          <w:color w:val="000000"/>
          <w:sz w:val="28"/>
        </w:rPr>
        <w:t>
      Комитеті хабарламаны алған кезден бастап 15 (он бес) жұмыс күні ішінде хабарламаны қарайды, қорытындылары бойынша өзгерістер енгізу шаралар қолданылады, осы бұйрығына 2-қосымшаға сәйкес нысан бойынша қос дәліз жүйесі қолданылатын тауарларды өткізу орындарының тізбесіне (бұдан әрі – Тізбе) енгізеді.</w:t>
      </w:r>
    </w:p>
    <w:p>
      <w:pPr>
        <w:spacing w:after="0"/>
        <w:ind w:left="0"/>
        <w:jc w:val="both"/>
      </w:pPr>
      <w:r>
        <w:rPr>
          <w:rFonts w:ascii="Times New Roman"/>
          <w:b w:val="false"/>
          <w:i w:val="false"/>
          <w:color w:val="000000"/>
          <w:sz w:val="28"/>
        </w:rPr>
        <w:t>
      Бұл туралы ақпарат аумақтық органға жіберіледі.</w:t>
      </w:r>
    </w:p>
    <w:p>
      <w:pPr>
        <w:spacing w:after="0"/>
        <w:ind w:left="0"/>
        <w:jc w:val="both"/>
      </w:pPr>
      <w:r>
        <w:rPr>
          <w:rFonts w:ascii="Times New Roman"/>
          <w:b w:val="false"/>
          <w:i w:val="false"/>
          <w:color w:val="000000"/>
          <w:sz w:val="28"/>
        </w:rPr>
        <w:t>
      Мемлекеттік кірістер комитеті қос дәліз жүйесі қолданылатын Еуразиялық экономикалық одақтың кеден шекарасы арқылы тауарларды өткізу орындарының тізбесін қалыптастырады.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