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f2bb" w14:textId="a8cf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Қайыңды ауылдық округі әкімінің 2016 жылғы 8 маусымдағы № 6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Қайынды ауылдық округі әкімінің 2018 жылғы 5 ақпандағы № 1 шешімі. Ақтөбе облысы Темір аудандық Әділет басқармасында 2018 жылғы 16 ақпанда № 3-10-175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аумақтық инспекциясының бас мемлекеттік ветеринариялық-санитарлық инспекторының 2017 жылғы 2 қазандағы № 14-01/241 ұсынысына сәйкес, Қайыңды ауылдық округінің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Қайыңды ауылдық округінің Трасс қыстағындағы "Расбек" шаруа қожалығы аумағында қой және ешкі малдарының арасынан бруцеллез ауруын жою бойынша кешенді ветеринариялық іс – шаралардың жүргізілуіне байланысты, белгіленген шектеу іс – шаралары алынсын.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Қайыңды ауылдық округі әкімінің 2016 жылғы 8 маусымдағы № 6 "Шектеу іс-шараларын белгілеу туралы" (нормативтік құқықтық актілерді мемлекеттік тіркеу тізілімінде № 4979 болып тіркелген, 2016 жылғы 15 шілдедегі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өзіме қалдырамын.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Қайыңды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Суиндыков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