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b6177" w14:textId="f9b61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27 ақпандағы № 142 бұйрығы. Қазақстан Республикасының Әділет министрлігінде 2019 жылғы 28 ақпанда № 18353 болып тіркелді. Күші жойылды - Қазақстан Республикасы Қаржы министрінің 2024 жылғы 9 қазандағы № 687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Қаржы министрінің 09.10.2024 </w:t>
      </w:r>
      <w:r>
        <w:rPr>
          <w:rFonts w:ascii="Times New Roman"/>
          <w:b w:val="false"/>
          <w:i w:val="false"/>
          <w:color w:val="000000"/>
          <w:sz w:val="28"/>
        </w:rPr>
        <w:t>№ 687</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01.03.2019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сатып алуды жүзеге асыру қағидаларын бекіту туралы" Қазақстан Республикасы Қаржы министрінің 2015 жылғы 11 желтоқсандағы № 648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тіркеудің мемлекеттік тізілімінде № 12590 болып тіркелген, "Әділет" ақпараттық-құқықтық жүйесінде 2015 жылғы 31 желтоқсанда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"64. Осы Қағидалардың </w:t>
      </w:r>
      <w:r>
        <w:rPr>
          <w:rFonts w:ascii="Times New Roman"/>
          <w:b w:val="false"/>
          <w:i w:val="false"/>
          <w:color w:val="000000"/>
          <w:sz w:val="28"/>
        </w:rPr>
        <w:t>28-2-тармағының</w:t>
      </w:r>
      <w:r>
        <w:rPr>
          <w:rFonts w:ascii="Times New Roman"/>
          <w:b w:val="false"/>
          <w:i w:val="false"/>
          <w:color w:val="000000"/>
          <w:sz w:val="28"/>
        </w:rPr>
        <w:t xml:space="preserve"> 1) және 3) тармақшаларында көзделген жағдайларда конкурстық комиссияның төрағасы болып тапсырыс берушінің бірінші басшысы, ал егер конкурс тәсілімен мемлекеттік сатып алуды жүзеге асыруға бөлінген сомасы тиісті қаржы жылына республикалық бюджет туралы заңда белгіленген айлық есептік көрсеткіштің сегіз жүз мың еселенген мөлшерінен асатын болса, тиісті әкімшілік-аумақтық бірлігінің әкімі болып анықталады.</w:t>
      </w:r>
    </w:p>
    <w:bookmarkEnd w:id="3"/>
    <w:p>
      <w:pPr>
        <w:spacing w:after="0"/>
        <w:ind w:left="0"/>
        <w:jc w:val="both"/>
      </w:pPr>
      <w:r>
        <w:rPr>
          <w:rFonts w:ascii="Times New Roman"/>
          <w:b w:val="false"/>
          <w:i w:val="false"/>
          <w:color w:val="000000"/>
          <w:sz w:val="28"/>
        </w:rPr>
        <w:t>
      Республикалық маңызы бар қалалардың және астананың әкімдері егер конкурс тәсілімен мемлекеттік сатып алуды жүзеге асыруға бөлінген сомасы тиісті қаржы жылына республикалық бюджет туралы заңда белгіленген айлық есептік көрсеткіштің бір миллион алты жүз мың еселенген мөлшерінен асатын болса конкурстық комиссияның төрағасы болып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150-тармақ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"150. Әлеуетті өнім беруші (конкурсқа қатысушы болып танылған) конкурсқа жіберілмейді егер:</w:t>
      </w:r>
    </w:p>
    <w:bookmarkEnd w:id="4"/>
    <w:p>
      <w:pPr>
        <w:spacing w:after="0"/>
        <w:ind w:left="0"/>
        <w:jc w:val="both"/>
      </w:pPr>
      <w:r>
        <w:rPr>
          <w:rFonts w:ascii="Times New Roman"/>
          <w:b w:val="false"/>
          <w:i w:val="false"/>
          <w:color w:val="000000"/>
          <w:sz w:val="28"/>
        </w:rPr>
        <w:t>
      1) ол және (немесе) оның қосалқы мердігері не бірлесіп орындаушысы келесі негіздемелер бойынша біліктілік талаптарына сәйкес келмейді деп айқындалса:</w:t>
      </w:r>
    </w:p>
    <w:p>
      <w:pPr>
        <w:spacing w:after="0"/>
        <w:ind w:left="0"/>
        <w:jc w:val="both"/>
      </w:pPr>
      <w:r>
        <w:rPr>
          <w:rFonts w:ascii="Times New Roman"/>
          <w:b w:val="false"/>
          <w:i w:val="false"/>
          <w:color w:val="000000"/>
          <w:sz w:val="28"/>
        </w:rPr>
        <w:t>
      мемлекеттік органдардың ақпараттық жүйесінде олар туралы мәліметтер расталатын рұқсаттар мен хабарламалар туралы Қазақстан Республикасының заңнамасына сәйкес алынған (бағытталған) рұқсаттардың (хабарламалардың) болмауы. Мемлекеттік органдардың ақпараттық жүйесінде мәліметтер болмаған жағдайда әлеуетті өнім беруші рұқсаттар мен хабарламалар туралы Қазақстан Республикасының заңнамасына сәйкес алынған (бағытталған) тиісті рұқсаттардың (хабарламалардың) нотариалдық куәландырылған көшірмесін ұсынады;</w:t>
      </w:r>
    </w:p>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сатуға, жұмыстарды орындауға, қызметтерді көрсетуге құқығын растайтын патенттердің, куәліктердің, сертификаттардың, басқа да құжаттардың электрондық көшірмелерін ұсынбауы;</w:t>
      </w:r>
    </w:p>
    <w:p>
      <w:pPr>
        <w:spacing w:after="0"/>
        <w:ind w:left="0"/>
        <w:jc w:val="both"/>
      </w:pPr>
      <w:r>
        <w:rPr>
          <w:rFonts w:ascii="Times New Roman"/>
          <w:b w:val="false"/>
          <w:i w:val="false"/>
          <w:color w:val="000000"/>
          <w:sz w:val="28"/>
        </w:rPr>
        <w:t>
      мемлекеттік кірістер органының мәліметтерінің негізінде веб-порталмен автоматты түрде анықталатын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туралы ақпараттардың болуы;</w:t>
      </w:r>
    </w:p>
    <w:p>
      <w:pPr>
        <w:spacing w:after="0"/>
        <w:ind w:left="0"/>
        <w:jc w:val="both"/>
      </w:pPr>
      <w:r>
        <w:rPr>
          <w:rFonts w:ascii="Times New Roman"/>
          <w:b w:val="false"/>
          <w:i w:val="false"/>
          <w:color w:val="000000"/>
          <w:sz w:val="28"/>
        </w:rPr>
        <w:t xml:space="preserve">
      конкурстық құжаттаманың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7-қосымшаларына</w:t>
      </w:r>
      <w:r>
        <w:rPr>
          <w:rFonts w:ascii="Times New Roman"/>
          <w:b w:val="false"/>
          <w:i w:val="false"/>
          <w:color w:val="000000"/>
          <w:sz w:val="28"/>
        </w:rPr>
        <w:t xml:space="preserve"> сәйкес біліктілігі туралы мәліметтерді ұсынбауы;</w:t>
      </w:r>
    </w:p>
    <w:p>
      <w:pPr>
        <w:spacing w:after="0"/>
        <w:ind w:left="0"/>
        <w:jc w:val="both"/>
      </w:pPr>
      <w:r>
        <w:rPr>
          <w:rFonts w:ascii="Times New Roman"/>
          <w:b w:val="false"/>
          <w:i w:val="false"/>
          <w:color w:val="000000"/>
          <w:sz w:val="28"/>
        </w:rPr>
        <w:t>
      әлеуетті өнім берушінің конкурстық құжаттамада (аукциондық құжаттамада) белгіленген сатып алынатын тауарлар, жұмыстар, көрсетілетін қызметтер нарығында жұмыс тәжірибесінің болуы бөлігінде біліктілік талаптарға сәйкес келмеуі;</w:t>
      </w:r>
    </w:p>
    <w:p>
      <w:pPr>
        <w:spacing w:after="0"/>
        <w:ind w:left="0"/>
        <w:jc w:val="both"/>
      </w:pPr>
      <w:r>
        <w:rPr>
          <w:rFonts w:ascii="Times New Roman"/>
          <w:b w:val="false"/>
          <w:i w:val="false"/>
          <w:color w:val="000000"/>
          <w:sz w:val="28"/>
        </w:rPr>
        <w:t>
      конкурстық құжаттамада көрсетілген, шарт бойынша міндеттемелерді орындау үшін жеткілікті материалдық және еңбек ресурстарына ие болуы бөлігінде әлеуетті өнім берушінің біліктілік талаптарына сәйкес болмауы;</w:t>
      </w:r>
    </w:p>
    <w:p>
      <w:pPr>
        <w:spacing w:after="0"/>
        <w:ind w:left="0"/>
        <w:jc w:val="both"/>
      </w:pPr>
      <w:r>
        <w:rPr>
          <w:rFonts w:ascii="Times New Roman"/>
          <w:b w:val="false"/>
          <w:i w:val="false"/>
          <w:color w:val="000000"/>
          <w:sz w:val="28"/>
        </w:rPr>
        <w:t>
      біліктілік талаптары бойынша дұрыс ақпараттың берілмеу фактісі анықталса;</w:t>
      </w:r>
    </w:p>
    <w:p>
      <w:pPr>
        <w:spacing w:after="0"/>
        <w:ind w:left="0"/>
        <w:jc w:val="both"/>
      </w:pPr>
      <w:r>
        <w:rPr>
          <w:rFonts w:ascii="Times New Roman"/>
          <w:b w:val="false"/>
          <w:i w:val="false"/>
          <w:color w:val="000000"/>
          <w:sz w:val="28"/>
        </w:rPr>
        <w:t>
      банкроттық не тарату рәсіміне жатса;</w:t>
      </w:r>
    </w:p>
    <w:p>
      <w:pPr>
        <w:spacing w:after="0"/>
        <w:ind w:left="0"/>
        <w:jc w:val="both"/>
      </w:pPr>
      <w:r>
        <w:rPr>
          <w:rFonts w:ascii="Times New Roman"/>
          <w:b w:val="false"/>
          <w:i w:val="false"/>
          <w:color w:val="000000"/>
          <w:sz w:val="28"/>
        </w:rPr>
        <w:t>
      2) егер оның конкурсқа қатысуға өтінімі келесі негіздемелер бойынша конкурстық құжаттаманың талаптарына сәйкес келмейді деп айқындалса:</w:t>
      </w:r>
    </w:p>
    <w:p>
      <w:pPr>
        <w:spacing w:after="0"/>
        <w:ind w:left="0"/>
        <w:jc w:val="both"/>
      </w:pPr>
      <w:r>
        <w:rPr>
          <w:rFonts w:ascii="Times New Roman"/>
          <w:b w:val="false"/>
          <w:i w:val="false"/>
          <w:color w:val="000000"/>
          <w:sz w:val="28"/>
        </w:rPr>
        <w:t>
      конкурстық құжаттама техникалық ерекшеліктің орнына Қазақстан Республикасының заңнамасына сәйкес сараптамадан өткен жобалау-сметалық құжаттаманы қамтыған жағдайларды қоспағанда, техникалық ерекшелікті ұсынбау;</w:t>
      </w:r>
    </w:p>
    <w:p>
      <w:pPr>
        <w:spacing w:after="0"/>
        <w:ind w:left="0"/>
        <w:jc w:val="both"/>
      </w:pPr>
      <w:r>
        <w:rPr>
          <w:rFonts w:ascii="Times New Roman"/>
          <w:b w:val="false"/>
          <w:i w:val="false"/>
          <w:color w:val="000000"/>
          <w:sz w:val="28"/>
        </w:rPr>
        <w:t>
      әлеуетті өнім берушінің конкурстық құжаттаманың талаптарына сәйкес келмейтін техникалық ерекшелікті ұсынуы;</w:t>
      </w:r>
    </w:p>
    <w:p>
      <w:pPr>
        <w:spacing w:after="0"/>
        <w:ind w:left="0"/>
        <w:jc w:val="both"/>
      </w:pPr>
      <w:r>
        <w:rPr>
          <w:rFonts w:ascii="Times New Roman"/>
          <w:b w:val="false"/>
          <w:i w:val="false"/>
          <w:color w:val="000000"/>
          <w:sz w:val="28"/>
        </w:rPr>
        <w:t xml:space="preserve">
      конкурста сатып алу мәні болып табылатын жұмыстарды, сондай-ақ конкурстық құжаттаманың </w:t>
      </w:r>
      <w:r>
        <w:rPr>
          <w:rFonts w:ascii="Times New Roman"/>
          <w:b w:val="false"/>
          <w:i w:val="false"/>
          <w:color w:val="000000"/>
          <w:sz w:val="28"/>
        </w:rPr>
        <w:t>10-қосымшасына</w:t>
      </w:r>
      <w:r>
        <w:rPr>
          <w:rFonts w:ascii="Times New Roman"/>
          <w:b w:val="false"/>
          <w:i w:val="false"/>
          <w:color w:val="000000"/>
          <w:sz w:val="28"/>
        </w:rPr>
        <w:t xml:space="preserve"> сәйкес әлеуетті өнім беруші қосалқы мердігерлерге (бірлесіп орындаушыларға) беретін жұмыстар мен қызметтердің түрлерін орындау жөніндегі қосалқы мердігерлер (қызметтер көрсету кезіндегі бірлесіп орындаушылар) туралы мәліметтерді бермеу (әлеуетті өнім беруші қосалқы мердігерлерді (бірлесіп орындаушыларды) тартқан жағдайда);</w:t>
      </w:r>
    </w:p>
    <w:p>
      <w:pPr>
        <w:spacing w:after="0"/>
        <w:ind w:left="0"/>
        <w:jc w:val="both"/>
      </w:pPr>
      <w:r>
        <w:rPr>
          <w:rFonts w:ascii="Times New Roman"/>
          <w:b w:val="false"/>
          <w:i w:val="false"/>
          <w:color w:val="000000"/>
          <w:sz w:val="28"/>
        </w:rPr>
        <w:t>
      қосалқы мердігерлер туралы мәліметтерді берген жағдайда, әлеуетті өнім берушінің қосалқы мердігерлерге (бірлесіп орындаушыларға) жұмыстар көлемінің (құрылыс құнының) екіден бірінен астам жиынтығын қосалқы мердігерлікке (бірлесіп орындауға) беру;</w:t>
      </w:r>
    </w:p>
    <w:p>
      <w:pPr>
        <w:spacing w:after="0"/>
        <w:ind w:left="0"/>
        <w:jc w:val="both"/>
      </w:pPr>
      <w:r>
        <w:rPr>
          <w:rFonts w:ascii="Times New Roman"/>
          <w:b w:val="false"/>
          <w:i w:val="false"/>
          <w:color w:val="000000"/>
          <w:sz w:val="28"/>
        </w:rPr>
        <w:t>
      конкурстық құжаттаманың және осы Қағидалардың талаптарына сәйкес конкурсқа қатысуға өтінімді қамтамасыз етуді бермеу;</w:t>
      </w:r>
    </w:p>
    <w:p>
      <w:pPr>
        <w:spacing w:after="0"/>
        <w:ind w:left="0"/>
        <w:jc w:val="both"/>
      </w:pPr>
      <w:r>
        <w:rPr>
          <w:rFonts w:ascii="Times New Roman"/>
          <w:b w:val="false"/>
          <w:i w:val="false"/>
          <w:color w:val="000000"/>
          <w:sz w:val="28"/>
        </w:rPr>
        <w:t>
      конкурстық өтінімде ұсынылған құжаттар бойынша дәйексіз мәліметтер ұсыну фактісі анықталды;</w:t>
      </w:r>
    </w:p>
    <w:p>
      <w:pPr>
        <w:spacing w:after="0"/>
        <w:ind w:left="0"/>
        <w:jc w:val="both"/>
      </w:pPr>
      <w:r>
        <w:rPr>
          <w:rFonts w:ascii="Times New Roman"/>
          <w:b w:val="false"/>
          <w:i w:val="false"/>
          <w:color w:val="000000"/>
          <w:sz w:val="28"/>
        </w:rPr>
        <w:t xml:space="preserve">
      3) мемлекеттік сатып алуларға қатысуға байланысты Заңның 6-бабында көзделген шектеулер болса. Заңның 6-бабы </w:t>
      </w:r>
      <w:r>
        <w:rPr>
          <w:rFonts w:ascii="Times New Roman"/>
          <w:b w:val="false"/>
          <w:i w:val="false"/>
          <w:color w:val="000000"/>
          <w:sz w:val="28"/>
        </w:rPr>
        <w:t>1-тармағының</w:t>
      </w:r>
      <w:r>
        <w:rPr>
          <w:rFonts w:ascii="Times New Roman"/>
          <w:b w:val="false"/>
          <w:i w:val="false"/>
          <w:color w:val="000000"/>
          <w:sz w:val="28"/>
        </w:rPr>
        <w:t xml:space="preserve"> 1), 3), 4), 5), 6) және 8) тармақшаларында көзделген мемлекеттік сатып алуға қатысумен байланысты шектеулер бойынша, әлеуетті өнім берушінің конкурсқа қатысуға өтінімі веб-порталдың автоматты түрде кері қайтаруына жатады. Заңның 6-бабы </w:t>
      </w:r>
      <w:r>
        <w:rPr>
          <w:rFonts w:ascii="Times New Roman"/>
          <w:b w:val="false"/>
          <w:i w:val="false"/>
          <w:color w:val="000000"/>
          <w:sz w:val="28"/>
        </w:rPr>
        <w:t>1-тармағының</w:t>
      </w:r>
      <w:r>
        <w:rPr>
          <w:rFonts w:ascii="Times New Roman"/>
          <w:b w:val="false"/>
          <w:i w:val="false"/>
          <w:color w:val="000000"/>
          <w:sz w:val="28"/>
        </w:rPr>
        <w:t xml:space="preserve"> 7), 9), 10) және 11) тармақшаларында көзделген мемлекеттік сатып алуға қатысумен байланысты шектеулер бойынша, конкурстық комиссия тиісті уәкілетті органдардың интернет-ресурстарындағы ақпаратты қарастырады.";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155-тармақ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"155. Егер әлеуетті өнім берушінің бас мердігер ретінде жұмыс тәжірибесі болған жағдайда, конкурстық комиссия сатып алынатын жұмыстар нарығында әлеуетті өнім берушінің тәжірибесі болуының әрбір жылы үшін, оның ішінде конкурс мәні болып табылатын жұмыстардың осындай (ұқсас) түрлері бойынша бір пайыз (1 %) мөлшерінде шартты жеңілдік береді.</w:t>
      </w:r>
    </w:p>
    <w:bookmarkEnd w:id="5"/>
    <w:p>
      <w:pPr>
        <w:spacing w:after="0"/>
        <w:ind w:left="0"/>
        <w:jc w:val="both"/>
      </w:pPr>
      <w:r>
        <w:rPr>
          <w:rFonts w:ascii="Times New Roman"/>
          <w:b w:val="false"/>
          <w:i w:val="false"/>
          <w:color w:val="000000"/>
          <w:sz w:val="28"/>
        </w:rPr>
        <w:t>
      Егер әлеуетті өнім берушінің қосалқы мердігер ретінде жұмыс тәжірибесі болған жағдайда, конкурстық комиссия сатып алынатын жұмыстар нарығында әлеуетті өнім берушінің тәжірибесі болуының әрбір жылы үшін, оның ішінде конкурс мәні болып табылатын жұмыстардың осындай (ұқсас) түрлері бойынша нөл бүтін оннан бес пайыз (0,5 %) мөлшерінде шартты жеңілдік береді.</w:t>
      </w:r>
    </w:p>
    <w:p>
      <w:pPr>
        <w:spacing w:after="0"/>
        <w:ind w:left="0"/>
        <w:jc w:val="both"/>
      </w:pPr>
      <w:r>
        <w:rPr>
          <w:rFonts w:ascii="Times New Roman"/>
          <w:b w:val="false"/>
          <w:i w:val="false"/>
          <w:color w:val="000000"/>
          <w:sz w:val="28"/>
        </w:rPr>
        <w:t>
      Егер бір жылдың ішінде әлеуетті өнім беруші конкурста сатып алынатын, оның ішінде біреуден артық құрылыс объектісінде осындай (ұқсас) жұмыс түрлері бойынша жұмыстарды орындаған жағдайда, конкурстық комиссия келесі әрбір құрылыс объектісі үшін нөл бүтін оннан екі пайыз (0,2 %) мөлшерінде шартты жеңілдік береді. Егер бұл жұмыстарды әлеуетті өнім беруші қосалқы мердігер ретінде орындаса, конкурстық комиссия келесі әрбір құрылыс объектісі үшін нөл бүтін оннан бір пайыз (0,1 %) мөлшерінде шартты жеңілдік береді.</w:t>
      </w:r>
    </w:p>
    <w:p>
      <w:pPr>
        <w:spacing w:after="0"/>
        <w:ind w:left="0"/>
        <w:jc w:val="both"/>
      </w:pPr>
      <w:r>
        <w:rPr>
          <w:rFonts w:ascii="Times New Roman"/>
          <w:b w:val="false"/>
          <w:i w:val="false"/>
          <w:color w:val="000000"/>
          <w:sz w:val="28"/>
        </w:rPr>
        <w:t>
      Егер конкурстың нысанасы құрылыспен байланысты емес жұмыстар болып табылған жағдайда, конкурстық комиссия сатып алынатын жұмыстардың түрлеріне ұқсас (сондай) келесі орындалған әрбір жұмыс үшін нөл бүтін оннан екі (0,2 %) пайыз мөлшерінде шартты жеңілдік береді.</w:t>
      </w:r>
    </w:p>
    <w:p>
      <w:pPr>
        <w:spacing w:after="0"/>
        <w:ind w:left="0"/>
        <w:jc w:val="both"/>
      </w:pPr>
      <w:r>
        <w:rPr>
          <w:rFonts w:ascii="Times New Roman"/>
          <w:b w:val="false"/>
          <w:i w:val="false"/>
          <w:color w:val="000000"/>
          <w:sz w:val="28"/>
        </w:rPr>
        <w:t>
      Осы өлшемшарттың конкурсқа қатысуға өтінімнің шартты бағасына жиынтық пайыздық әсері он пайыздан аспайды.</w:t>
      </w:r>
    </w:p>
    <w:p>
      <w:pPr>
        <w:spacing w:after="0"/>
        <w:ind w:left="0"/>
        <w:jc w:val="both"/>
      </w:pPr>
      <w:r>
        <w:rPr>
          <w:rFonts w:ascii="Times New Roman"/>
          <w:b w:val="false"/>
          <w:i w:val="false"/>
          <w:color w:val="000000"/>
          <w:sz w:val="28"/>
        </w:rPr>
        <w:t xml:space="preserve">
      Жұмыс тәжірибесінің болуы үшін шартты бағаға пайыздық әсерді конкурстық құжаттамаға </w:t>
      </w:r>
      <w:r>
        <w:rPr>
          <w:rFonts w:ascii="Times New Roman"/>
          <w:b w:val="false"/>
          <w:i w:val="false"/>
          <w:color w:val="000000"/>
          <w:sz w:val="28"/>
        </w:rPr>
        <w:t>5-қосымшаға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"172. Конкурстық баға ұсыныстарының шартты бағалары тең болған кезде сатып алынатын тауарлардың, жұмыстардың, көрсетілетін қызметтердің нарығында, оның ішінде конкурстың заты болып табылатын тауарлардың, жұмыстардың, көрсетілетін қызметтердің ұқсас түрлері бойынша бас мердігер ретінде үлкен жұмыс тәжірибесі бар конкурсқа қытысушы жеңімпаз болып танылады.</w:t>
      </w:r>
    </w:p>
    <w:bookmarkEnd w:id="6"/>
    <w:p>
      <w:pPr>
        <w:spacing w:after="0"/>
        <w:ind w:left="0"/>
        <w:jc w:val="both"/>
      </w:pPr>
      <w:r>
        <w:rPr>
          <w:rFonts w:ascii="Times New Roman"/>
          <w:b w:val="false"/>
          <w:i w:val="false"/>
          <w:color w:val="000000"/>
          <w:sz w:val="28"/>
        </w:rPr>
        <w:t>
      Бас мердігер ретінде жұмыс тәжірибесі тең болған кезде, мемлекеттік кірістер органының ақпараттық жүйелерінің мәліметіне сәйкес алдыңғы жылдың алдындағы төрт жылда төленген салықтардың сомасы бойынша үлкен көрсеткішке ие конкурсқа қытысушы жеңімпаз болып танылады.</w:t>
      </w:r>
    </w:p>
    <w:p>
      <w:pPr>
        <w:spacing w:after="0"/>
        <w:ind w:left="0"/>
        <w:jc w:val="both"/>
      </w:pPr>
      <w:r>
        <w:rPr>
          <w:rFonts w:ascii="Times New Roman"/>
          <w:b w:val="false"/>
          <w:i w:val="false"/>
          <w:color w:val="000000"/>
          <w:sz w:val="28"/>
        </w:rPr>
        <w:t>
      Төленген салықтың сомасы бойынша көрсеткіштер тең болған кезде конкурсқа қатысуға өтінімі басқа әлеуетті өнім берушілердің конкурсқа қатысуға өтінімдерінен бұрынырақ келіп түскен конкурсқа қатысушы жеңімпаз деп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401-тармақ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"401. Қолданылу мерзімі бір қаржы жылынан асатын шарт жасалған жағдайда ағымдағы қаржы жылына шарттың орындалуын қамтамасыз ету мөлшері тиісті қаржы жылында көзделген шарттың жылдық сомасына сүйене отырып, есептеледі. Келесі қаржы жылында шарттың орындалуын қамтамасыз етуді өнім беруші мемлекеттік сатып алу туралы шартқа тиісті қаржы жылына міндеттемелерді қабылдауға қосымша келісімшарт қазынашылық органдарына тіркелген сәттен бастап он жұмыс күні ішінде енгізеді.";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442-тармақ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"442. Конкурстық құжаттамада (аукциондық құжаттамада) әлеуетті өнім берушілердің сатып алынатын тауар, жұмыс, көрсетілетін қызмет нарығындағы жұмыс тәжірибесі келесі өлшемшарттарға сәйкес:</w:t>
      </w:r>
    </w:p>
    <w:bookmarkEnd w:id="8"/>
    <w:p>
      <w:pPr>
        <w:spacing w:after="0"/>
        <w:ind w:left="0"/>
        <w:jc w:val="both"/>
      </w:pPr>
      <w:r>
        <w:rPr>
          <w:rFonts w:ascii="Times New Roman"/>
          <w:b w:val="false"/>
          <w:i w:val="false"/>
          <w:color w:val="000000"/>
          <w:sz w:val="28"/>
        </w:rPr>
        <w:t>
      1) егер конкурс (лот) немесе аукцион тәсілімен мемлекеттік сатып алуға бөлінген қаржы тиісті қаржы жылына белгіленген елу мың еселенген айлық есептік көрсеткіш мөлшерінен асатын болса, екі жылға дейін;</w:t>
      </w:r>
    </w:p>
    <w:p>
      <w:pPr>
        <w:spacing w:after="0"/>
        <w:ind w:left="0"/>
        <w:jc w:val="both"/>
      </w:pPr>
      <w:r>
        <w:rPr>
          <w:rFonts w:ascii="Times New Roman"/>
          <w:b w:val="false"/>
          <w:i w:val="false"/>
          <w:color w:val="000000"/>
          <w:sz w:val="28"/>
        </w:rPr>
        <w:t>
      2) егер конкурс (лот) немесе аукцион тәсілімен мемлекеттік сатып алуға бөлінген қаржы тиісті қаржы жылына белгіленген екі жүз мың еселенген айлық есептік көрсеткіш мөлшерінен асатын болса, бес жылға дейін белгіленуі мүмкін.";</w:t>
      </w:r>
    </w:p>
    <w:bookmarkStart w:name="z16" w:id="9"/>
    <w:p>
      <w:pPr>
        <w:spacing w:after="0"/>
        <w:ind w:left="0"/>
        <w:jc w:val="both"/>
      </w:pPr>
      <w:r>
        <w:rPr>
          <w:rFonts w:ascii="Times New Roman"/>
          <w:b w:val="false"/>
          <w:i w:val="false"/>
          <w:color w:val="000000"/>
          <w:sz w:val="28"/>
        </w:rPr>
        <w:t xml:space="preserve">
      Қағидаларға 4-қосымшаның </w:t>
      </w:r>
      <w:r>
        <w:rPr>
          <w:rFonts w:ascii="Times New Roman"/>
          <w:b w:val="false"/>
          <w:i w:val="false"/>
          <w:color w:val="000000"/>
          <w:sz w:val="28"/>
        </w:rPr>
        <w:t>44-тармағы</w:t>
      </w:r>
      <w:r>
        <w:rPr>
          <w:rFonts w:ascii="Times New Roman"/>
          <w:b w:val="false"/>
          <w:i w:val="false"/>
          <w:color w:val="000000"/>
          <w:sz w:val="28"/>
        </w:rPr>
        <w:t xml:space="preserve"> мынадай редакцияда жазылсын:</w:t>
      </w:r>
    </w:p>
    <w:bookmarkEnd w:id="9"/>
    <w:bookmarkStart w:name="z17" w:id="10"/>
    <w:p>
      <w:pPr>
        <w:spacing w:after="0"/>
        <w:ind w:left="0"/>
        <w:jc w:val="both"/>
      </w:pPr>
      <w:r>
        <w:rPr>
          <w:rFonts w:ascii="Times New Roman"/>
          <w:b w:val="false"/>
          <w:i w:val="false"/>
          <w:color w:val="000000"/>
          <w:sz w:val="28"/>
        </w:rPr>
        <w:t>
      "44. Конкурстық комиссия сатып алынатын жұмыстар нарығында әлеуетті өнім берушінің тәжірибесі болуының әрбір жылы үшін нөл бүтін оннан бес (0,5 %) пайыз мөлшерінде, бірақ он пайызынан асырмай шартты жеңілдік береді.</w:t>
      </w:r>
    </w:p>
    <w:bookmarkEnd w:id="10"/>
    <w:p>
      <w:pPr>
        <w:spacing w:after="0"/>
        <w:ind w:left="0"/>
        <w:jc w:val="both"/>
      </w:pPr>
      <w:r>
        <w:rPr>
          <w:rFonts w:ascii="Times New Roman"/>
          <w:b w:val="false"/>
          <w:i w:val="false"/>
          <w:color w:val="000000"/>
          <w:sz w:val="28"/>
        </w:rPr>
        <w:t xml:space="preserve">
      Жұмыс тәжірибесінің болуы үшін шартты бағаға пайыздық әсерді конкурстық құжаттамаға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Конкурстық комиссия сатып алынатын жұмыстар нарығында әлеуетті өнім берушінің тәжірибесі болуының әрбір жылы үшін, оның ішінде болып табылатын жұмыстардың осындай (ұқсас) түрлері бойынша бір (1 %) пайыз мөлшерінде, бірақ он пайызынан асырмай шартты жеңілдік береді. Жұмыс тәжірибесі бір жылдан кем болған немесе ол болмаған жағдайда осындай пайыз белгіленбейді.</w:t>
      </w:r>
    </w:p>
    <w:p>
      <w:pPr>
        <w:spacing w:after="0"/>
        <w:ind w:left="0"/>
        <w:jc w:val="both"/>
      </w:pPr>
      <w:r>
        <w:rPr>
          <w:rFonts w:ascii="Times New Roman"/>
          <w:b w:val="false"/>
          <w:i w:val="false"/>
          <w:color w:val="000000"/>
          <w:sz w:val="28"/>
        </w:rPr>
        <w:t>
      Егер әлеуетті өнім берушінің қосалқы мердігер ретінде жұмыс тәжірибесі болған жағдайда, конкурстық комиссия сатып алынатын жұмыстар нарығында әлеуетті өнім берушінің тәжірибесі болуының әрбір жылы үшін, оның ішінде конкурс мәні болып табылатын жұмыстардың осындай (ұқсас) түрлері бойынша нөл бүтін оннан бес пайыз (0,5 %) мөлшерінде шартты жеңілдік береді.</w:t>
      </w:r>
    </w:p>
    <w:p>
      <w:pPr>
        <w:spacing w:after="0"/>
        <w:ind w:left="0"/>
        <w:jc w:val="both"/>
      </w:pPr>
      <w:r>
        <w:rPr>
          <w:rFonts w:ascii="Times New Roman"/>
          <w:b w:val="false"/>
          <w:i w:val="false"/>
          <w:color w:val="000000"/>
          <w:sz w:val="28"/>
        </w:rPr>
        <w:t>
      Егер бір жылдың ішінде әлеуетті өнім беруші конкурста сатып алынатын, оның ішінде біреуден артық құрылыс объектісінде осындай (ұқсас) жұмыс түрлері бойынша жұмыстарды орындаған жағдайда, конкурстық комиссия келесі әрбір құрылыс объектісі үшін нөл бүтін оннан екі (0,2 %) пайыз мөлшерінде шартты жеңілдік береді.</w:t>
      </w:r>
    </w:p>
    <w:p>
      <w:pPr>
        <w:spacing w:after="0"/>
        <w:ind w:left="0"/>
        <w:jc w:val="both"/>
      </w:pPr>
      <w:r>
        <w:rPr>
          <w:rFonts w:ascii="Times New Roman"/>
          <w:b w:val="false"/>
          <w:i w:val="false"/>
          <w:color w:val="000000"/>
          <w:sz w:val="28"/>
        </w:rPr>
        <w:t>
      Егер аталған жұмыстар әлеуетті өнім берушімен қосалқы мердігер ретінде орындалған болса, конкурстық комиссия келесі әрбір құрылыс объектісі үшін нөл бүтін оннан бір (0,1 %) пайыз мөлшерінде шартты жеңілдік береді.</w:t>
      </w:r>
    </w:p>
    <w:p>
      <w:pPr>
        <w:spacing w:after="0"/>
        <w:ind w:left="0"/>
        <w:jc w:val="both"/>
      </w:pPr>
      <w:r>
        <w:rPr>
          <w:rFonts w:ascii="Times New Roman"/>
          <w:b w:val="false"/>
          <w:i w:val="false"/>
          <w:color w:val="000000"/>
          <w:sz w:val="28"/>
        </w:rPr>
        <w:t>
      Егер конкурстың нысанасы құрылыспен байланысты емес жұмыстар болып табылған жағдайда, конкурстық комиссия сатып алынатын жұмыстардың түрлеріне ұқсас (сондай) келесі орындалған әрбір жұмыс үшін нөл бүтін оннан екі (0,2 %) пайыз мөлшерінде шартты жеңілдік береді.</w:t>
      </w:r>
    </w:p>
    <w:p>
      <w:pPr>
        <w:spacing w:after="0"/>
        <w:ind w:left="0"/>
        <w:jc w:val="both"/>
      </w:pPr>
      <w:r>
        <w:rPr>
          <w:rFonts w:ascii="Times New Roman"/>
          <w:b w:val="false"/>
          <w:i w:val="false"/>
          <w:color w:val="000000"/>
          <w:sz w:val="28"/>
        </w:rPr>
        <w:t>
      Осы өлшемшарттың конкурсқа қатысуға өтінімнің шартты бағасына жиынтық пайыздық әсері он пайыздан аспайды.</w:t>
      </w:r>
    </w:p>
    <w:p>
      <w:pPr>
        <w:spacing w:after="0"/>
        <w:ind w:left="0"/>
        <w:jc w:val="both"/>
      </w:pPr>
      <w:r>
        <w:rPr>
          <w:rFonts w:ascii="Times New Roman"/>
          <w:b w:val="false"/>
          <w:i w:val="false"/>
          <w:color w:val="000000"/>
          <w:sz w:val="28"/>
        </w:rPr>
        <w:t xml:space="preserve">
      Жұмыс тәжірибесінің болуы үшін шартты бағаға пайыздық әсерді конкурстық құжаттамаға </w:t>
      </w:r>
      <w:r>
        <w:rPr>
          <w:rFonts w:ascii="Times New Roman"/>
          <w:b w:val="false"/>
          <w:i w:val="false"/>
          <w:color w:val="000000"/>
          <w:sz w:val="28"/>
        </w:rPr>
        <w:t>5-қосымшаға</w:t>
      </w:r>
      <w:r>
        <w:rPr>
          <w:rFonts w:ascii="Times New Roman"/>
          <w:b w:val="false"/>
          <w:i w:val="false"/>
          <w:color w:val="000000"/>
          <w:sz w:val="28"/>
        </w:rPr>
        <w:t xml:space="preserve"> сәйкес жүзеге асырылады.";</w:t>
      </w:r>
    </w:p>
    <w:bookmarkStart w:name="z18" w:id="11"/>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5-қосымшаға</w:t>
      </w:r>
      <w:r>
        <w:rPr>
          <w:rFonts w:ascii="Times New Roman"/>
          <w:b w:val="false"/>
          <w:i w:val="false"/>
          <w:color w:val="000000"/>
          <w:sz w:val="28"/>
        </w:rPr>
        <w:t xml:space="preserve"> ескертудің 13-тармағы мынадай редакцияда жазылсын:</w:t>
      </w:r>
    </w:p>
    <w:bookmarkEnd w:id="11"/>
    <w:bookmarkStart w:name="z19" w:id="12"/>
    <w:p>
      <w:pPr>
        <w:spacing w:after="0"/>
        <w:ind w:left="0"/>
        <w:jc w:val="both"/>
      </w:pPr>
      <w:r>
        <w:rPr>
          <w:rFonts w:ascii="Times New Roman"/>
          <w:b w:val="false"/>
          <w:i w:val="false"/>
          <w:color w:val="000000"/>
          <w:sz w:val="28"/>
        </w:rPr>
        <w:t>
      "13. Егер жұмыс тәжірибесінің болуы біліктілік талабы болып табылған жағдайда, қосалқы мердігер ретінде жұмыс тәжірибесі жиынтықта мынадай шарттар сақталған кезде ескеріледі:</w:t>
      </w:r>
    </w:p>
    <w:bookmarkEnd w:id="12"/>
    <w:p>
      <w:pPr>
        <w:spacing w:after="0"/>
        <w:ind w:left="0"/>
        <w:jc w:val="both"/>
      </w:pPr>
      <w:r>
        <w:rPr>
          <w:rFonts w:ascii="Times New Roman"/>
          <w:b w:val="false"/>
          <w:i w:val="false"/>
          <w:color w:val="000000"/>
          <w:sz w:val="28"/>
        </w:rPr>
        <w:t>
      1) бір жылдың ішінде қосалқы мердігер ретінде орындалған жұмыстардың кемінде екі объектісі болған кезде бір жыл жұмыс тәжірибесі беріледі. Жылына орындалған жұмыстардың екі объектісінен көп жұмыс тәжірибесі болған кезде, бір жылдан көп жұмыс тәжірибесін беруге жол берілмейді;</w:t>
      </w:r>
    </w:p>
    <w:p>
      <w:pPr>
        <w:spacing w:after="0"/>
        <w:ind w:left="0"/>
        <w:jc w:val="both"/>
      </w:pPr>
      <w:r>
        <w:rPr>
          <w:rFonts w:ascii="Times New Roman"/>
          <w:b w:val="false"/>
          <w:i w:val="false"/>
          <w:color w:val="000000"/>
          <w:sz w:val="28"/>
        </w:rPr>
        <w:t>
      2) қосалқы мердігердің жұмыс тәжірибесі конкурс нысанасына сәйкес келетін объектілерде жұмыстар (бір немесе бірнеше) орындалған кезде ескеріледі. Бұл ретте қосалқы мердігердің жұмыс тәжірибесі тек "Рұқсаттар мен хабарламалар туралы" Заңына сәйкес лицензияланатын қызмет түрлері бойынша ескеріледі.";</w:t>
      </w:r>
    </w:p>
    <w:bookmarkStart w:name="z20" w:id="13"/>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10-қосымша</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p>
    <w:bookmarkEnd w:id="13"/>
    <w:bookmarkStart w:name="z21" w:id="14"/>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8-қосымша</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w:t>
      </w:r>
    </w:p>
    <w:bookmarkEnd w:id="14"/>
    <w:bookmarkStart w:name="z22" w:id="15"/>
    <w:p>
      <w:pPr>
        <w:spacing w:after="0"/>
        <w:ind w:left="0"/>
        <w:jc w:val="both"/>
      </w:pPr>
      <w:r>
        <w:rPr>
          <w:rFonts w:ascii="Times New Roman"/>
          <w:b w:val="false"/>
          <w:i w:val="false"/>
          <w:color w:val="000000"/>
          <w:sz w:val="28"/>
        </w:rPr>
        <w:t>
      Қағидаларға сілтемелердің:</w:t>
      </w:r>
    </w:p>
    <w:bookmarkEnd w:id="15"/>
    <w:bookmarkStart w:name="z23" w:id="16"/>
    <w:p>
      <w:pPr>
        <w:spacing w:after="0"/>
        <w:ind w:left="0"/>
        <w:jc w:val="both"/>
      </w:pP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Бұл мәтін мынадай шарттарда көрсетіледі: 1) Заңның </w:t>
      </w:r>
      <w:r>
        <w:rPr>
          <w:rFonts w:ascii="Times New Roman"/>
          <w:b w:val="false"/>
          <w:i w:val="false"/>
          <w:color w:val="000000"/>
          <w:sz w:val="28"/>
        </w:rPr>
        <w:t>39-бабы</w:t>
      </w:r>
      <w:r>
        <w:rPr>
          <w:rFonts w:ascii="Times New Roman"/>
          <w:b w:val="false"/>
          <w:i w:val="false"/>
          <w:color w:val="000000"/>
          <w:sz w:val="28"/>
        </w:rPr>
        <w:t xml:space="preserve"> 2-тармағының 2) тармақшасы мен 3-тармағы негізінде жүзеге асырылған баға ұсыныстарына сұрау салу, тауар биржасы арқылы, бір көзден тәсілін, сондай-ақ Заңның </w:t>
      </w:r>
      <w:r>
        <w:rPr>
          <w:rFonts w:ascii="Times New Roman"/>
          <w:b w:val="false"/>
          <w:i w:val="false"/>
          <w:color w:val="000000"/>
          <w:sz w:val="28"/>
        </w:rPr>
        <w:t>51-бабы</w:t>
      </w:r>
      <w:r>
        <w:rPr>
          <w:rFonts w:ascii="Times New Roman"/>
          <w:b w:val="false"/>
          <w:i w:val="false"/>
          <w:color w:val="000000"/>
          <w:sz w:val="28"/>
        </w:rPr>
        <w:t xml:space="preserve"> 6-тармағында көзделген жағдайда кәсіпкерлік қызмет субъектілері болып табылмайтын өнім берушілерді қоспағанда, барлық сатып алу тәсілдері үшін;" жолы мынадай редакцияда жазылсын:</w:t>
      </w:r>
    </w:p>
    <w:bookmarkEnd w:id="16"/>
    <w:bookmarkStart w:name="z24" w:id="17"/>
    <w:p>
      <w:pPr>
        <w:spacing w:after="0"/>
        <w:ind w:left="0"/>
        <w:jc w:val="both"/>
      </w:pP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Бұл мәтін мынадай шарттарда көрсетіледі: 1) Заңның 39-бабы 2-тармағының 2) тармақшасы мен 3-тармағы негізінде жүзеге асырылған тауар биржасы арқылы, бір көзден тәсілін, сондай-ақ Заңның 51-бабы 6-тармағында көзделген жағдайда кәсіпкерлік қызмет субъектілері болып табылмайтын өнім берушілерді қоспағанда, барлық сатып алу тәсілдері үшін;";</w:t>
      </w:r>
    </w:p>
    <w:bookmarkEnd w:id="17"/>
    <w:bookmarkStart w:name="z25" w:id="18"/>
    <w:p>
      <w:pPr>
        <w:spacing w:after="0"/>
        <w:ind w:left="0"/>
        <w:jc w:val="both"/>
      </w:pP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Бұл мәтін мынадай шарттарда көрсетіледі: 1) Заңның 39-бабы 2-тармағының 2) тармақшасы мен 3-тармағы негізінде жүзеге асырылған баға ұсыныстарына сұрау салу, тауар биржасы арқылы, бір көзден тәсілін, сондай-ақ Заңның 51-бабы 6-тармағында көзделген жағдайда кәсіпкерлік қызмет субъектілері болып табылмайтын өнім берушілерді қоспағанда, барлық сатып алу тәсілдері үшін;" жолы мынадай редакцияда жазылсын:</w:t>
      </w:r>
    </w:p>
    <w:bookmarkEnd w:id="18"/>
    <w:bookmarkStart w:name="z26" w:id="19"/>
    <w:p>
      <w:pPr>
        <w:spacing w:after="0"/>
        <w:ind w:left="0"/>
        <w:jc w:val="both"/>
      </w:pP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Бұл мәтін мынадай шарттарда көрсетіледі: 1) Заңның 39-бабы 2-тармағының 2) тармақшасы мен 3-тармағы негізінде жүзеге асырылған тауар биржасы арқылы, бір көзден тәсілін, сондай-ақ Заңның 51-бабы 6-тармағында көзделген жағдайда кәсіпкерлік қызмет субъектілері болып табылмайтын өнім берушілерді қоспағанда, барлық сатып алу тәсілдері үшін;";</w:t>
      </w:r>
    </w:p>
    <w:bookmarkEnd w:id="19"/>
    <w:bookmarkStart w:name="z27" w:id="20"/>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13</w:t>
      </w:r>
      <w:r>
        <w:rPr>
          <w:rFonts w:ascii="Times New Roman"/>
          <w:b w:val="false"/>
          <w:i w:val="false"/>
          <w:color w:val="000000"/>
          <w:sz w:val="28"/>
        </w:rPr>
        <w:t xml:space="preserve"> Осы мәтін шарттар орындалған кезде көрсетіледі: 1) Заңның 39-бабы 2-тармағының 2) тармақшасы және 3-тармағы негізінде жүзеге асырылған баға ұсыныстарын сұрату, тауар биржалары арқылы, бір көзден алу тәсілінен басқа барлық сатып алу тәсілдері, сондай-ақ Заңның 51-бабының 6-тармағында көзделген жағдайда кәсіпкерлік қызмет субъектілері болып табылмайтын өнім берушілер үшін;" жолы мынадай редакцияда жазылсын:</w:t>
      </w:r>
    </w:p>
    <w:bookmarkEnd w:id="20"/>
    <w:bookmarkStart w:name="z28" w:id="21"/>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13</w:t>
      </w:r>
      <w:r>
        <w:rPr>
          <w:rFonts w:ascii="Times New Roman"/>
          <w:b w:val="false"/>
          <w:i w:val="false"/>
          <w:color w:val="000000"/>
          <w:sz w:val="28"/>
        </w:rPr>
        <w:t xml:space="preserve"> Осы мәтін шарттар орындалған кезде көрсетіледі: 1) Заңның 39-бабы 2-тармағының 2) тармақшасы және 3-тармағы негізінде жүзеге асырылған тауар биржалары арқылы, бір көзден алу тәсілінен басқа барлық сатып алу тәсілдері, сондай-ақ Заңның 51-бабының 6-тармағында көзделген жағдайда кәсіпкерлік қызмет субъектілері болып табылмайтын өнім берушілер үшін;";</w:t>
      </w:r>
    </w:p>
    <w:bookmarkEnd w:id="21"/>
    <w:bookmarkStart w:name="z29" w:id="22"/>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17</w:t>
      </w:r>
      <w:r>
        <w:rPr>
          <w:rFonts w:ascii="Times New Roman"/>
          <w:b w:val="false"/>
          <w:i w:val="false"/>
          <w:color w:val="000000"/>
          <w:sz w:val="28"/>
        </w:rPr>
        <w:t xml:space="preserve"> Осы мәтін Заңның 39-бабының 2-тармағының 2) тармақшасы және 3-тармағы негізінде баға ұсыныстарын сұрату тәсілінен, тауар биржалары арқылы, бір көзден алудан басқа,сатып алудың барлық тәсілдері, сондай-ақ Заңның 51-бабының 6-тармағында көзделген жағдайда кәсіпкерлік қызмет субъектілері болып табылмайтын өнім берушілер үшін көрсетіледі;" жолы мынадай редакцияда жазылсын:</w:t>
      </w:r>
    </w:p>
    <w:bookmarkEnd w:id="22"/>
    <w:bookmarkStart w:name="z30" w:id="23"/>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17</w:t>
      </w:r>
      <w:r>
        <w:rPr>
          <w:rFonts w:ascii="Times New Roman"/>
          <w:b w:val="false"/>
          <w:i w:val="false"/>
          <w:color w:val="000000"/>
          <w:sz w:val="28"/>
        </w:rPr>
        <w:t xml:space="preserve"> Осы мәтін Заңның 39-бабының 2-тармағының 2) тармақшасы және 3-тармағы негізінде тауар биржалары арқылы, бір көзден алудан басқа,сатып алудың барлық тәсілдері, сондай-ақ Заңның 51-бабының 6-тармағында көзделген жағдайда кәсіпкерлік қызмет субъектілері болып табылмайтын өнім берушілер үшін көрсетіледі;";</w:t>
      </w:r>
    </w:p>
    <w:bookmarkEnd w:id="23"/>
    <w:bookmarkStart w:name="z31" w:id="24"/>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26</w:t>
      </w:r>
      <w:r>
        <w:rPr>
          <w:rFonts w:ascii="Times New Roman"/>
          <w:b w:val="false"/>
          <w:i w:val="false"/>
          <w:color w:val="000000"/>
          <w:sz w:val="28"/>
        </w:rPr>
        <w:t xml:space="preserve"> Бұл мәтін мынадай шарттарда көрсетіледі: 1) Заңның 39-бабы 2-тармағының 2) тармақшасы мен 3-тармағы негізінде жүзеге асырылған баға ұсыныстарына сұрау салу, тауар биржасы арқылы, бір көзден тәсілін, сондай-ақ Заңның 51-бабы 6-тармағында көзделген жағдайда кәсіпкерлік қызмет субъектілері болып табылмайтын өнім берушілерді қоспағанда, барлық сатып алу тәсілдері үшін;" жолы мынадай редакцияда жазылсын:</w:t>
      </w:r>
    </w:p>
    <w:bookmarkEnd w:id="24"/>
    <w:bookmarkStart w:name="z32" w:id="25"/>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26</w:t>
      </w:r>
      <w:r>
        <w:rPr>
          <w:rFonts w:ascii="Times New Roman"/>
          <w:b w:val="false"/>
          <w:i w:val="false"/>
          <w:color w:val="000000"/>
          <w:sz w:val="28"/>
        </w:rPr>
        <w:t xml:space="preserve"> Бұл мәтін мынадай шарттарда көрсетіледі: 1) Заңның 39-бабы 2-тармағының 2) тармақшасы мен 3-тармағы негізінде жүзеге асырылған тауар биржасы арқылы, бір көзден тәсілін, сондай-ақ Заңның 51-бабы 6-тармағында көзделген жағдайда кәсіпкерлік қызмет субъектілері болып табылмайтын өнім берушілерді қоспағанда, барлық сатып алу тәсілдері үшін;";</w:t>
      </w:r>
    </w:p>
    <w:bookmarkEnd w:id="25"/>
    <w:bookmarkStart w:name="z33" w:id="26"/>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28</w:t>
      </w:r>
      <w:r>
        <w:rPr>
          <w:rFonts w:ascii="Times New Roman"/>
          <w:b w:val="false"/>
          <w:i w:val="false"/>
          <w:color w:val="000000"/>
          <w:sz w:val="28"/>
        </w:rPr>
        <w:t xml:space="preserve"> Бұл мәтін Заңның 39-бабы 2-тармағының 2) тармақшасы мен 3-тармағы негізінде жүзеге асырылған баға ұсыныстарына сұрау салу, тауар биржасы арқылы, бір көзден тәсілін, сондай-ақ Заңның 51-бабы 6-тармағында көзделген жағдайда кәсіпкерлік қызмет субъектілері болып табылмайтын өнім берушілерді қоспағанда, барлық сатып алу тәсілдері үшін көрсетіледі." жолы мынадай редакцияда жазылсын:</w:t>
      </w:r>
    </w:p>
    <w:bookmarkEnd w:id="26"/>
    <w:bookmarkStart w:name="z34" w:id="27"/>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28</w:t>
      </w:r>
      <w:r>
        <w:rPr>
          <w:rFonts w:ascii="Times New Roman"/>
          <w:b w:val="false"/>
          <w:i w:val="false"/>
          <w:color w:val="000000"/>
          <w:sz w:val="28"/>
        </w:rPr>
        <w:t xml:space="preserve"> Бұл мәтін Заңның 39-бабы 2-тармағының 2) тармақшасы мен 3-тармағы негізінде жүзеге асырылған тауар биржасы арқылы, бір көзден тәсілін, сондай-ақ Заңның 51-бабы 6-тармағында көзделген жағдайда кәсіпкерлік қызмет субъектілері болып табылмайтын өнім берушілерді қоспағанда, барлық сатып алу тәсілдері үшін көрсетіледі;".</w:t>
      </w:r>
    </w:p>
    <w:bookmarkEnd w:id="27"/>
    <w:bookmarkStart w:name="z35" w:id="28"/>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заңнамасы департаменті заңнамада белгіленген тәртіппен:</w:t>
      </w:r>
    </w:p>
    <w:bookmarkEnd w:id="28"/>
    <w:bookmarkStart w:name="z36" w:id="2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9"/>
    <w:bookmarkStart w:name="z37" w:id="30"/>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30"/>
    <w:bookmarkStart w:name="z38" w:id="31"/>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31"/>
    <w:bookmarkStart w:name="z39" w:id="32"/>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32"/>
    <w:bookmarkStart w:name="z40" w:id="33"/>
    <w:p>
      <w:pPr>
        <w:spacing w:after="0"/>
        <w:ind w:left="0"/>
        <w:jc w:val="both"/>
      </w:pPr>
      <w:r>
        <w:rPr>
          <w:rFonts w:ascii="Times New Roman"/>
          <w:b w:val="false"/>
          <w:i w:val="false"/>
          <w:color w:val="000000"/>
          <w:sz w:val="28"/>
        </w:rPr>
        <w:t>
      4. Осы бұйрық 2019 жылдың 1 наурызынан бастап қолданысқа енгізіледі және ресми жариялануға жатады.</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w:t>
            </w:r>
          </w:p>
          <w:p>
            <w:pPr>
              <w:spacing w:after="20"/>
              <w:ind w:left="20"/>
              <w:jc w:val="both"/>
            </w:pPr>
            <w:r>
              <w:rPr>
                <w:rFonts w:ascii="Times New Roman"/>
                <w:b w:val="false"/>
                <w:i/>
                <w:color w:val="000000"/>
                <w:sz w:val="20"/>
              </w:rPr>
              <w:t xml:space="preserve">Бірінші орынбасары – </w:t>
            </w:r>
          </w:p>
          <w:p>
            <w:pPr>
              <w:spacing w:after="20"/>
              <w:ind w:left="20"/>
              <w:jc w:val="both"/>
            </w:pPr>
            <w:r>
              <w:rPr>
                <w:rFonts w:ascii="Times New Roman"/>
                <w:b w:val="false"/>
                <w:i/>
                <w:color w:val="000000"/>
                <w:sz w:val="20"/>
              </w:rPr>
              <w:t xml:space="preserve">Қазақстан Республикасының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2019 жылғы </w:t>
            </w:r>
            <w:r>
              <w:br/>
            </w:r>
            <w:r>
              <w:rPr>
                <w:rFonts w:ascii="Times New Roman"/>
                <w:b w:val="false"/>
                <w:i w:val="false"/>
                <w:color w:val="000000"/>
                <w:sz w:val="20"/>
              </w:rPr>
              <w:t>27 ақпандағы № 142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Конкурстық құжаттамаға </w:t>
            </w:r>
            <w:r>
              <w:br/>
            </w:r>
            <w:r>
              <w:rPr>
                <w:rFonts w:ascii="Times New Roman"/>
                <w:b w:val="false"/>
                <w:i w:val="false"/>
                <w:color w:val="000000"/>
                <w:sz w:val="20"/>
              </w:rPr>
              <w:t>10-қосымша</w:t>
            </w:r>
          </w:p>
        </w:tc>
      </w:tr>
    </w:tbl>
    <w:bookmarkStart w:name="z43" w:id="34"/>
    <w:p>
      <w:pPr>
        <w:spacing w:after="0"/>
        <w:ind w:left="0"/>
        <w:jc w:val="left"/>
      </w:pPr>
      <w:r>
        <w:rPr>
          <w:rFonts w:ascii="Times New Roman"/>
          <w:b/>
          <w:i w:val="false"/>
          <w:color w:val="000000"/>
        </w:rPr>
        <w:t xml:space="preserve"> Жұмыстарды орындау жөніндегі қосалқы мердігерлер (қызметтер көрсету кезіндегі бірлесіп орындаушылар) туралы мәліметтер, сондай-ақ әлеуетті өнім беруші қосалқы мердігерлерге (қоса атқарушыларға) беретін жұмыстар мен қызметтердің түрлері</w:t>
      </w:r>
    </w:p>
    <w:bookmarkEnd w:id="34"/>
    <w:p>
      <w:pPr>
        <w:spacing w:after="0"/>
        <w:ind w:left="0"/>
        <w:jc w:val="both"/>
      </w:pPr>
      <w:r>
        <w:rPr>
          <w:rFonts w:ascii="Times New Roman"/>
          <w:b w:val="false"/>
          <w:i w:val="false"/>
          <w:color w:val="000000"/>
          <w:sz w:val="28"/>
        </w:rPr>
        <w:t>
      Конкурстың № ________________________</w:t>
      </w:r>
    </w:p>
    <w:p>
      <w:pPr>
        <w:spacing w:after="0"/>
        <w:ind w:left="0"/>
        <w:jc w:val="both"/>
      </w:pPr>
      <w:r>
        <w:rPr>
          <w:rFonts w:ascii="Times New Roman"/>
          <w:b w:val="false"/>
          <w:i w:val="false"/>
          <w:color w:val="000000"/>
          <w:sz w:val="28"/>
        </w:rPr>
        <w:t>
      Конкурстың атауы _____________________</w:t>
      </w:r>
    </w:p>
    <w:p>
      <w:pPr>
        <w:spacing w:after="0"/>
        <w:ind w:left="0"/>
        <w:jc w:val="both"/>
      </w:pPr>
      <w:r>
        <w:rPr>
          <w:rFonts w:ascii="Times New Roman"/>
          <w:b w:val="false"/>
          <w:i w:val="false"/>
          <w:color w:val="000000"/>
          <w:sz w:val="28"/>
        </w:rPr>
        <w:t>
      Лоттың № ____________________________</w:t>
      </w:r>
    </w:p>
    <w:p>
      <w:pPr>
        <w:spacing w:after="0"/>
        <w:ind w:left="0"/>
        <w:jc w:val="both"/>
      </w:pPr>
      <w:r>
        <w:rPr>
          <w:rFonts w:ascii="Times New Roman"/>
          <w:b w:val="false"/>
          <w:i w:val="false"/>
          <w:color w:val="000000"/>
          <w:sz w:val="28"/>
        </w:rPr>
        <w:t>
      Лоттың атауы__________________________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заңды тұлғаның атауы не жеке тұлға болып табылатын қосалқы мердігердің (бірлесіп орындаушының)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БСН (ЖСН) / ЖСН / СЕН, оның толық заңды және почталық мекенжайы, байланыс телефоны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(қызметтердің)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(қызметтердің) ақшалай мәндегі көлемі,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(қызметтердің) пайыздық мәндегі көлемі,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қосалқы мердігер (бірлесіп орындаушы)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қосалқы мердігер (бірлесіп орындаушы)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қосалқы мердігерлер (бірлесіп орындаушылар)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Осымен конкурсқа (конкурстың толық атауын көрсету) қатысуға өтінім беретін әлеуетті өнім берушінің қосалқы мердігері(лері) және (бірлесіп орындаушысы(лары) конкурс (конкурстың толық атауын көрсету) тәсілімен мемлекеттік сатып алуға қатысудың шарттары туралы өзінің хабардар екендігін білдіреді және әлеуетті өнім берушінің қосалқы мердігерлеріне (бірлесіп орындаушыларға) қатысты бөлігінде конкурстық құжаттамада көзделген талаптарды бұзғаны үшін жауапкершілікті өзіне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 (бірлесіп орындаушы) - заңды тұлғаның атауы не жеке тұлға болып табылатын қосалқы мердігердің (бірлесіп орындаушының)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уәкілетті өкілінің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9-бабы</w:t>
      </w:r>
      <w:r>
        <w:rPr>
          <w:rFonts w:ascii="Times New Roman"/>
          <w:b w:val="false"/>
          <w:i w:val="false"/>
          <w:color w:val="000000"/>
          <w:sz w:val="28"/>
        </w:rPr>
        <w:t xml:space="preserve"> 6-тармағына сәйкес әлеуетті өнім беруші қосалқы мердігерге (бірлесіп орындаушыға) беретін жұмыстар мен қызметтердің көлемі жұмыстар мен қызметтердің жалпы көлемінің екіден бірінен аспайды.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2019 жылғы </w:t>
            </w:r>
            <w:r>
              <w:br/>
            </w:r>
            <w:r>
              <w:rPr>
                <w:rFonts w:ascii="Times New Roman"/>
                <w:b w:val="false"/>
                <w:i w:val="false"/>
                <w:color w:val="000000"/>
                <w:sz w:val="20"/>
              </w:rPr>
              <w:t>27 ақпандағы № 142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ағидаларына</w:t>
            </w:r>
            <w:r>
              <w:br/>
            </w:r>
            <w:r>
              <w:rPr>
                <w:rFonts w:ascii="Times New Roman"/>
                <w:b w:val="false"/>
                <w:i w:val="false"/>
                <w:color w:val="000000"/>
                <w:sz w:val="20"/>
              </w:rPr>
              <w:t>8-қосымша</w:t>
            </w:r>
          </w:p>
        </w:tc>
      </w:tr>
    </w:tbl>
    <w:bookmarkStart w:name="z46" w:id="35"/>
    <w:p>
      <w:pPr>
        <w:spacing w:after="0"/>
        <w:ind w:left="0"/>
        <w:jc w:val="left"/>
      </w:pPr>
      <w:r>
        <w:rPr>
          <w:rFonts w:ascii="Times New Roman"/>
          <w:b/>
          <w:i w:val="false"/>
          <w:color w:val="000000"/>
        </w:rPr>
        <w:t xml:space="preserve"> Қорытындылар туралы хаттама (ашық конкурстың нөмірі) бұл ретте нөмір сатып алудың тәсілі мен нөміріне байланысқан болуы тиіс (лот бойынша жекеше қалыптастырылады)</w:t>
      </w:r>
    </w:p>
    <w:bookmarkEnd w:id="35"/>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_____________________________________________</w:t>
      </w:r>
    </w:p>
    <w:p>
      <w:pPr>
        <w:spacing w:after="0"/>
        <w:ind w:left="0"/>
        <w:jc w:val="both"/>
      </w:pPr>
      <w:r>
        <w:rPr>
          <w:rFonts w:ascii="Times New Roman"/>
          <w:b w:val="false"/>
          <w:i w:val="false"/>
          <w:color w:val="000000"/>
          <w:sz w:val="28"/>
        </w:rPr>
        <w:t>
      конкурс № ___________________________________________________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________________________________</w:t>
      </w:r>
    </w:p>
    <w:p>
      <w:pPr>
        <w:spacing w:after="0"/>
        <w:ind w:left="0"/>
        <w:jc w:val="both"/>
      </w:pPr>
      <w:r>
        <w:rPr>
          <w:rFonts w:ascii="Times New Roman"/>
          <w:b w:val="false"/>
          <w:i w:val="false"/>
          <w:color w:val="000000"/>
          <w:sz w:val="28"/>
        </w:rPr>
        <w:t>
      Конкурстық комиссияның құрамы:</w:t>
      </w:r>
    </w:p>
    <w:p>
      <w:pPr>
        <w:spacing w:after="0"/>
        <w:ind w:left="0"/>
        <w:jc w:val="both"/>
      </w:pPr>
      <w:r>
        <w:rPr>
          <w:rFonts w:ascii="Times New Roman"/>
          <w:b w:val="false"/>
          <w:i w:val="false"/>
          <w:color w:val="000000"/>
          <w:sz w:val="28"/>
        </w:rPr>
        <w:t>
      № Т.А.Ә. Ұйымдағы лауазымы Комиссиядағы рөлі</w:t>
      </w:r>
    </w:p>
    <w:p>
      <w:pPr>
        <w:spacing w:after="0"/>
        <w:ind w:left="0"/>
        <w:jc w:val="both"/>
      </w:pPr>
      <w:r>
        <w:rPr>
          <w:rFonts w:ascii="Times New Roman"/>
          <w:b w:val="false"/>
          <w:i w:val="false"/>
          <w:color w:val="000000"/>
          <w:sz w:val="28"/>
        </w:rPr>
        <w:t xml:space="preserve">
      Жалпы сомасы көрсетілген сатып алынатын тауарлар, жұмыстар, көрсетілетін </w:t>
      </w:r>
    </w:p>
    <w:p>
      <w:pPr>
        <w:spacing w:after="0"/>
        <w:ind w:left="0"/>
        <w:jc w:val="both"/>
      </w:pPr>
      <w:r>
        <w:rPr>
          <w:rFonts w:ascii="Times New Roman"/>
          <w:b w:val="false"/>
          <w:i w:val="false"/>
          <w:color w:val="000000"/>
          <w:sz w:val="28"/>
        </w:rPr>
        <w:t>
      қызметтер тізбесі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лоттың № 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w:t>
      </w:r>
    </w:p>
    <w:p>
      <w:pPr>
        <w:spacing w:after="0"/>
        <w:ind w:left="0"/>
        <w:jc w:val="both"/>
      </w:pPr>
      <w:r>
        <w:rPr>
          <w:rFonts w:ascii="Times New Roman"/>
          <w:b w:val="false"/>
          <w:i w:val="false"/>
          <w:color w:val="000000"/>
          <w:sz w:val="28"/>
        </w:rPr>
        <w:t xml:space="preserve">
      Конкусқа (лотқа) қатысуға берілген өтінімдер туралы ақпарат туралы </w:t>
      </w:r>
    </w:p>
    <w:p>
      <w:pPr>
        <w:spacing w:after="0"/>
        <w:ind w:left="0"/>
        <w:jc w:val="both"/>
      </w:pPr>
      <w:r>
        <w:rPr>
          <w:rFonts w:ascii="Times New Roman"/>
          <w:b w:val="false"/>
          <w:i w:val="false"/>
          <w:color w:val="000000"/>
          <w:sz w:val="28"/>
        </w:rPr>
        <w:t>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 мен уақыт</w:t>
            </w:r>
          </w:p>
          <w:p>
            <w:pPr>
              <w:spacing w:after="20"/>
              <w:ind w:left="20"/>
              <w:jc w:val="both"/>
            </w:pPr>
            <w:r>
              <w:rPr>
                <w:rFonts w:ascii="Times New Roman"/>
                <w:b w:val="false"/>
                <w:i w:val="false"/>
                <w:color w:val="000000"/>
                <w:sz w:val="20"/>
              </w:rPr>
              <w:t>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қатысуға арналған конкурстық құжаттама талаптары мен біліктілік талаптарына сәйкес келтірілгені туралы ақпарат (осы ақпарат конкурсқа қатысуға арналған алдын ала рұқсат хаттамасы болған кезде жарияланады)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 мен уақыт</w:t>
            </w:r>
          </w:p>
          <w:p>
            <w:pPr>
              <w:spacing w:after="20"/>
              <w:ind w:left="20"/>
              <w:jc w:val="both"/>
            </w:pPr>
            <w:r>
              <w:rPr>
                <w:rFonts w:ascii="Times New Roman"/>
                <w:b w:val="false"/>
                <w:i w:val="false"/>
                <w:color w:val="000000"/>
                <w:sz w:val="20"/>
              </w:rPr>
              <w:t>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Конкурстық комиссияның конкурсқа қатысуға арналған өтінімдерді қарау кезінде мынадай құжаттар сұратылған болатын (Мемлекеттік сатып алу туралы заңның </w:t>
      </w:r>
      <w:r>
        <w:rPr>
          <w:rFonts w:ascii="Times New Roman"/>
          <w:b w:val="false"/>
          <w:i w:val="false"/>
          <w:color w:val="000000"/>
          <w:sz w:val="28"/>
        </w:rPr>
        <w:t>27-бабының</w:t>
      </w:r>
      <w:r>
        <w:rPr>
          <w:rFonts w:ascii="Times New Roman"/>
          <w:b w:val="false"/>
          <w:i w:val="false"/>
          <w:color w:val="000000"/>
          <w:sz w:val="28"/>
        </w:rPr>
        <w:t xml:space="preserve"> 5 тармағына сәйкес сұрау салулар жүзеге асырылған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берілген жауап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СЖН/СЕН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А.Т.Ә.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 талаптары мен біліктілік талаптарына олардың сәйкес келмеуін растайтын мәліметтер мен құжаттарды көрсете отырып, бас тарту себептерін егжей-тегжейлі сипаттау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қатысудан бас тартылған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 1үш мәтінді мәні бар анықтамалық: </w:t>
      </w:r>
    </w:p>
    <w:p>
      <w:pPr>
        <w:spacing w:after="0"/>
        <w:ind w:left="0"/>
        <w:jc w:val="both"/>
      </w:pPr>
      <w:r>
        <w:rPr>
          <w:rFonts w:ascii="Times New Roman"/>
          <w:b w:val="false"/>
          <w:i w:val="false"/>
          <w:color w:val="000000"/>
          <w:sz w:val="28"/>
        </w:rPr>
        <w:t xml:space="preserve">
      (біліктілік талаптарына сәйкес келмеу, конкурстық құжаттама талаптарына сәйкес </w:t>
      </w:r>
    </w:p>
    <w:p>
      <w:pPr>
        <w:spacing w:after="0"/>
        <w:ind w:left="0"/>
        <w:jc w:val="both"/>
      </w:pPr>
      <w:r>
        <w:rPr>
          <w:rFonts w:ascii="Times New Roman"/>
          <w:b w:val="false"/>
          <w:i w:val="false"/>
          <w:color w:val="000000"/>
          <w:sz w:val="28"/>
        </w:rPr>
        <w:t xml:space="preserve">
      келмеу,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бұзу)</w:t>
      </w:r>
    </w:p>
    <w:p>
      <w:pPr>
        <w:spacing w:after="0"/>
        <w:ind w:left="0"/>
        <w:jc w:val="both"/>
      </w:pPr>
      <w:r>
        <w:rPr>
          <w:rFonts w:ascii="Times New Roman"/>
          <w:b w:val="false"/>
          <w:i w:val="false"/>
          <w:color w:val="000000"/>
          <w:sz w:val="28"/>
        </w:rPr>
        <w:t>
      Конкурсқа қатысуға мынадай өтінімдерге рұқсат етілген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конкурсқа қатысуға ұсынылған конкурсқа қатысуға арналған барлық өтінімдерге осы Қағидалардың 152-1-тармағында көзделген критерийлердің салыстырмалы мәнін қолдану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СЖН/ СЕН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берушіде ұлттық немесе халықаралық стандартқа сапа менеджменті жүйесінің сәйкестігін растайтын құжаттың болуы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берушіде ұлттық стандартқа экологиялық менеджмент жүйесінің сәйкестігін растайтын құжаттың болуы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берушіде өнімнің экологиялық тазалығы стандартына сәйкестігін растайтын құжаттың болуы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стандарттарға ұсынылатын тауарларға сәйкестігін ерікті растайтыны туралы құжаттың болуы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функционалдық сипаттамасы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көрсетілетін қызметтердің техникалық сипаттамасы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көрсетілетін қызметтердің сапалы сипаттамалары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көрсетілетін қызметтердің пайдалану сипаттамасы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шартты жеңілдік,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қатысушылардың шартты бағаларының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СЖН/ СЕН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26-бабына сәйкес сәйкестік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жеңілдіктің мөлшері,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жеңілдікті ескере отырғандағы баға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 ретінде жұмыс тәжірибесі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алдындағы төрт жылда төленген салықтардың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36"/>
    <w:p>
      <w:pPr>
        <w:spacing w:after="0"/>
        <w:ind w:left="0"/>
        <w:jc w:val="both"/>
      </w:pPr>
      <w:r>
        <w:rPr>
          <w:rFonts w:ascii="Times New Roman"/>
          <w:b w:val="false"/>
          <w:i w:val="false"/>
          <w:color w:val="000000"/>
          <w:sz w:val="28"/>
        </w:rPr>
        <w:t>
      Конкурстық комиссияның шешімі:</w:t>
      </w:r>
    </w:p>
    <w:bookmarkEnd w:id="36"/>
    <w:bookmarkStart w:name="z48" w:id="37"/>
    <w:p>
      <w:pPr>
        <w:spacing w:after="0"/>
        <w:ind w:left="0"/>
        <w:jc w:val="both"/>
      </w:pPr>
      <w:r>
        <w:rPr>
          <w:rFonts w:ascii="Times New Roman"/>
          <w:b w:val="false"/>
          <w:i w:val="false"/>
          <w:color w:val="000000"/>
          <w:sz w:val="28"/>
        </w:rPr>
        <w:t>
      1. №___ лот бойынша жеңімпазды айқындау: (БСН/ЖСН жеңімпаздың әлеуетті өнім берушісінің атауы), екінші орын алған әлеуетті өнім беруші (БСН/ЖСН екінші орын алған әлеуетті өнім берушінің атауы).</w:t>
      </w:r>
    </w:p>
    <w:bookmarkEnd w:id="37"/>
    <w:bookmarkStart w:name="z49" w:id="38"/>
    <w:p>
      <w:pPr>
        <w:spacing w:after="0"/>
        <w:ind w:left="0"/>
        <w:jc w:val="both"/>
      </w:pPr>
      <w:r>
        <w:rPr>
          <w:rFonts w:ascii="Times New Roman"/>
          <w:b w:val="false"/>
          <w:i w:val="false"/>
          <w:color w:val="000000"/>
          <w:sz w:val="28"/>
        </w:rPr>
        <w:t>
      2. Тапсырыс берушіге (тапсырыс берушінің атауы) "Мемлекеттік сатып алу туралы" Қазақстан Республикасының Заңында белгіленген мерзімде (БСН/ЖСН жеңімпаздың әлеуетті өнім берушісінің атауы) мемлекеттік сатып алу туралы шарт жасасу.</w:t>
      </w:r>
    </w:p>
    <w:bookmarkEnd w:id="38"/>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"Мемлекеттік сатып алуды (№___ лот бойынша сатып алудың атауы _____________________ * байланысты өтпеді деп тану":</w:t>
      </w:r>
    </w:p>
    <w:p>
      <w:pPr>
        <w:spacing w:after="0"/>
        <w:ind w:left="0"/>
        <w:jc w:val="both"/>
      </w:pPr>
      <w:r>
        <w:rPr>
          <w:rFonts w:ascii="Times New Roman"/>
          <w:b w:val="false"/>
          <w:i w:val="false"/>
          <w:color w:val="000000"/>
          <w:sz w:val="28"/>
        </w:rPr>
        <w:t>
      Ескертпе: *келесі мән-мағыналардың бірі: "ұсынылған өтінімдердің болмауы", "кем дегенде екі өтінімді ұсыну", "конкурстық қатысуға бірде бір әлеуетті өнім берушінің жіберілмеуі", "конкурсқа қатысуға бір әлеуетті өнім берушінің жіберілуі".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алудың күшін жою жүргізілді, оған мыналар негіз болып табылатын: Уәкілетті мемлекеттік органдардың актілері (нұсқама, хабарлама, ұсыну, шешім) кк.аа.жжжж. № _________</w:t>
      </w:r>
    </w:p>
    <w:p>
      <w:pPr>
        <w:spacing w:after="0"/>
        <w:ind w:left="0"/>
        <w:jc w:val="both"/>
      </w:pPr>
      <w:r>
        <w:rPr>
          <w:rFonts w:ascii="Times New Roman"/>
          <w:b w:val="false"/>
          <w:i w:val="false"/>
          <w:color w:val="000000"/>
          <w:sz w:val="28"/>
        </w:rPr>
        <w:t>
      Жою туралы шешімді қабылдаған орган: (______________________).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10-тармағының __ тармақшасына сәйкес сатып алудан бас тарту жүргізілді.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Тапсырыс берушілер туралы мәлімет, егер тапсырыс берушілер бірнешеу болса көрсетілмейді.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