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160a" w14:textId="79e1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6 маусымдағы № 23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2019 жылғы 5 маусымдағы № 287 шешімі. Қостанай облысының Әділет департаментінде 2019 жылғы 20 маусымда № 8545 болып тіркелді. Күші жойылды - Қостанай облысы Ұзынкөл ауданы мәслихатының 2020 жылғы 19 тамыздағы № 401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19.08.2020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2016 жылғы 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(2016 жылғы 28 шілдедегі "Нұрлы жол" газетінде жарияланған, нормативтік құқықтық актілерді мемлекеттік тіркеу тізілімінде № 6531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соғысындағы Жеңіс күніне орай Ұлы Отан соғысының қатысушылары мен мүгедектеріне, табыстарын есепке алмай, 300000 (үш жүз мың) теңге мөлшерінде;".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2019 жылғы 9 мамырдан бастап туындаған қатынастарға өз әрекетін таратады.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