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96c14" w14:textId="f596c1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Мамлют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 2019 жылы әлеуметтік қолдау шараларын ұсыну туралы</w:t>
      </w:r>
    </w:p>
    <w:p>
      <w:pPr>
        <w:spacing w:after="0"/>
        <w:ind w:left="0"/>
        <w:jc w:val="both"/>
      </w:pPr>
      <w:r>
        <w:rPr>
          <w:rFonts w:ascii="Times New Roman"/>
          <w:b w:val="false"/>
          <w:i w:val="false"/>
          <w:color w:val="000000"/>
          <w:sz w:val="28"/>
        </w:rPr>
        <w:t>Солтүстік Қазақстан облысы Мамлют ауданы мәслихатының 2019 жылғы 17 сәуірдегі № 49/2 шешімі. Солтүстік Қазақстан облысының Әділет департаментінде 2019 жылғы 18 сәуірде № 5353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Республикасының 2005 жылғы 8 шілдедегі Заңының 18-бабы </w:t>
      </w:r>
      <w:r>
        <w:rPr>
          <w:rFonts w:ascii="Times New Roman"/>
          <w:b w:val="false"/>
          <w:i w:val="false"/>
          <w:color w:val="000000"/>
          <w:sz w:val="28"/>
        </w:rPr>
        <w:t>8-тармағына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Қазақстан Республикасы Үкіметінің 2009 жылғы 18 ақпандағы № 183 қаулысының </w:t>
      </w:r>
      <w:r>
        <w:rPr>
          <w:rFonts w:ascii="Times New Roman"/>
          <w:b w:val="false"/>
          <w:i w:val="false"/>
          <w:color w:val="000000"/>
          <w:sz w:val="28"/>
        </w:rPr>
        <w:t>2-тармағына</w:t>
      </w:r>
      <w:r>
        <w:rPr>
          <w:rFonts w:ascii="Times New Roman"/>
          <w:b w:val="false"/>
          <w:i w:val="false"/>
          <w:color w:val="000000"/>
          <w:sz w:val="28"/>
        </w:rPr>
        <w:t xml:space="preserve"> сәйкес Солтүстік Қазақстан облысы Мамлют ауданының мәслихаты ШЕШІМ ҚАБЫЛДАДЫ:</w:t>
      </w:r>
    </w:p>
    <w:bookmarkEnd w:id="0"/>
    <w:bookmarkStart w:name="z5" w:id="1"/>
    <w:p>
      <w:pPr>
        <w:spacing w:after="0"/>
        <w:ind w:left="0"/>
        <w:jc w:val="both"/>
      </w:pPr>
      <w:r>
        <w:rPr>
          <w:rFonts w:ascii="Times New Roman"/>
          <w:b w:val="false"/>
          <w:i w:val="false"/>
          <w:color w:val="000000"/>
          <w:sz w:val="28"/>
        </w:rPr>
        <w:t>
      1. Аудан әкімімен мәлімдеген қажеттіліктерді есепке ала отырып, 2019 жылы Солтүстік Қазақстан облысы Мамлют ауданының ауылдық елді мекендеріне жұмыс істеуге және тұруға келген денсаулық сақтау, білім беру, әлеуметтік қамсыздандыру, мәдениет, спорт және агроөнеркәсіптік кешен саласындағы мамандарына:</w:t>
      </w:r>
    </w:p>
    <w:bookmarkEnd w:id="1"/>
    <w:bookmarkStart w:name="z6" w:id="2"/>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2"/>
    <w:bookmarkStart w:name="z7" w:id="3"/>
    <w:p>
      <w:pPr>
        <w:spacing w:after="0"/>
        <w:ind w:left="0"/>
        <w:jc w:val="both"/>
      </w:pPr>
      <w:r>
        <w:rPr>
          <w:rFonts w:ascii="Times New Roman"/>
          <w:b w:val="false"/>
          <w:i w:val="false"/>
          <w:color w:val="000000"/>
          <w:sz w:val="28"/>
        </w:rPr>
        <w:t>
      2) тұрғын үй сатып алу немесе салу үшін бір мың бес жүз еселік айлық есептік көрсеткіштен аспайтын сомада бюджеттік кредит түрінде әлеуметтік қолдау ұсынылсын.</w:t>
      </w:r>
    </w:p>
    <w:bookmarkEnd w:id="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Солтүстік Қазақстан облысы Мамлют ауданы мəслихатының 02.08.2019 </w:t>
      </w:r>
      <w:r>
        <w:rPr>
          <w:rFonts w:ascii="Times New Roman"/>
          <w:b w:val="false"/>
          <w:i w:val="false"/>
          <w:color w:val="000000"/>
          <w:sz w:val="28"/>
        </w:rPr>
        <w:t>№ 54/8</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r>
        <w:br/>
      </w:r>
      <w:r>
        <w:rPr>
          <w:rFonts w:ascii="Times New Roman"/>
          <w:b w:val="false"/>
          <w:i w:val="false"/>
          <w:color w:val="000000"/>
          <w:sz w:val="28"/>
        </w:rPr>
        <w:t>
</w:t>
      </w:r>
    </w:p>
    <w:bookmarkStart w:name="z8" w:id="4"/>
    <w:p>
      <w:pPr>
        <w:spacing w:after="0"/>
        <w:ind w:left="0"/>
        <w:jc w:val="both"/>
      </w:pPr>
      <w:r>
        <w:rPr>
          <w:rFonts w:ascii="Times New Roman"/>
          <w:b w:val="false"/>
          <w:i w:val="false"/>
          <w:color w:val="000000"/>
          <w:sz w:val="28"/>
        </w:rPr>
        <w:t>
      2. Осы шешімнің 1-тармағының күші ветеринария саласындағы қызметті жүзеге асыратын ветеринария пункттерінің ветеринария мамандарына да қолданылады.</w:t>
      </w:r>
    </w:p>
    <w:bookmarkEnd w:id="4"/>
    <w:bookmarkStart w:name="z9" w:id="5"/>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 және 2019 жылғы 1 қаңтардан бастап туындаған құқықтық қатынастарға таратылады.</w:t>
      </w:r>
    </w:p>
    <w:bookmarkEnd w:id="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