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6675" w14:textId="a6b6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2018 жылғы 21 желтоқсандағы № 24-4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2019 жылғы 7 маусымдағы № 31-2 шешімі. Батыс Қазақстан облысының Әділет департаментінде 2019 жылғы 10 маусымда № 5708 болып тіркелді. Күші жойылды - Батыс Қазақстан облысы Қаратөбе аудандық мәслихатының 2020 жылғы 25 ақпандағы № 39-2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25.02.2020 </w:t>
      </w:r>
      <w:r>
        <w:rPr>
          <w:rFonts w:ascii="Times New Roman"/>
          <w:b w:val="false"/>
          <w:i w:val="false"/>
          <w:color w:val="ff0000"/>
          <w:sz w:val="28"/>
        </w:rPr>
        <w:t>№ 39-2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2018 жылғы 21 желтоқсандағы № 24-4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5484 тіркелген, 2019 жылғы 9 қаңтарда Қазақстан Республикасының нормативтік құқықтық актілері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4 150 159 мың теңге:</w:t>
      </w:r>
    </w:p>
    <w:bookmarkEnd w:id="3"/>
    <w:bookmarkStart w:name="z8" w:id="4"/>
    <w:p>
      <w:pPr>
        <w:spacing w:after="0"/>
        <w:ind w:left="0"/>
        <w:jc w:val="both"/>
      </w:pPr>
      <w:r>
        <w:rPr>
          <w:rFonts w:ascii="Times New Roman"/>
          <w:b w:val="false"/>
          <w:i w:val="false"/>
          <w:color w:val="000000"/>
          <w:sz w:val="28"/>
        </w:rPr>
        <w:t>
      салықтық түсімдер – 292 624 мың теңге;</w:t>
      </w:r>
    </w:p>
    <w:bookmarkEnd w:id="4"/>
    <w:bookmarkStart w:name="z9" w:id="5"/>
    <w:p>
      <w:pPr>
        <w:spacing w:after="0"/>
        <w:ind w:left="0"/>
        <w:jc w:val="both"/>
      </w:pPr>
      <w:r>
        <w:rPr>
          <w:rFonts w:ascii="Times New Roman"/>
          <w:b w:val="false"/>
          <w:i w:val="false"/>
          <w:color w:val="000000"/>
          <w:sz w:val="28"/>
        </w:rPr>
        <w:t>
      салықтық емес түсімдер – 3 691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54 мың теңге;</w:t>
      </w:r>
    </w:p>
    <w:bookmarkEnd w:id="6"/>
    <w:bookmarkStart w:name="z11" w:id="7"/>
    <w:p>
      <w:pPr>
        <w:spacing w:after="0"/>
        <w:ind w:left="0"/>
        <w:jc w:val="both"/>
      </w:pPr>
      <w:r>
        <w:rPr>
          <w:rFonts w:ascii="Times New Roman"/>
          <w:b w:val="false"/>
          <w:i w:val="false"/>
          <w:color w:val="000000"/>
          <w:sz w:val="28"/>
        </w:rPr>
        <w:t>
      трансферттер түсімі – 3 853 790 мың теңге;</w:t>
      </w:r>
    </w:p>
    <w:bookmarkEnd w:id="7"/>
    <w:bookmarkStart w:name="z12" w:id="8"/>
    <w:p>
      <w:pPr>
        <w:spacing w:after="0"/>
        <w:ind w:left="0"/>
        <w:jc w:val="both"/>
      </w:pPr>
      <w:r>
        <w:rPr>
          <w:rFonts w:ascii="Times New Roman"/>
          <w:b w:val="false"/>
          <w:i w:val="false"/>
          <w:color w:val="000000"/>
          <w:sz w:val="28"/>
        </w:rPr>
        <w:t>
      2) шығындар – 4 158 234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36 250 мың теңге:</w:t>
      </w:r>
    </w:p>
    <w:bookmarkEnd w:id="9"/>
    <w:bookmarkStart w:name="z14" w:id="10"/>
    <w:p>
      <w:pPr>
        <w:spacing w:after="0"/>
        <w:ind w:left="0"/>
        <w:jc w:val="both"/>
      </w:pPr>
      <w:r>
        <w:rPr>
          <w:rFonts w:ascii="Times New Roman"/>
          <w:b w:val="false"/>
          <w:i w:val="false"/>
          <w:color w:val="000000"/>
          <w:sz w:val="28"/>
        </w:rPr>
        <w:t>
      бюджеттік кредиттер – 71 962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35 712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- 44 325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44 325 мың теңге:</w:t>
      </w:r>
    </w:p>
    <w:bookmarkEnd w:id="16"/>
    <w:bookmarkStart w:name="z21" w:id="17"/>
    <w:p>
      <w:pPr>
        <w:spacing w:after="0"/>
        <w:ind w:left="0"/>
        <w:jc w:val="both"/>
      </w:pPr>
      <w:r>
        <w:rPr>
          <w:rFonts w:ascii="Times New Roman"/>
          <w:b w:val="false"/>
          <w:i w:val="false"/>
          <w:color w:val="000000"/>
          <w:sz w:val="28"/>
        </w:rPr>
        <w:t>
      қарыздар түсімі – 71 962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35 712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8 075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"1) 2019 жылға арналған аудандық бюджетте берілген республикалық бюджеттен бөлінетін нысаналы трансферттердің және кредиттердің жалпы сомасы – 949 450 мың теңге ескерілсін, оның ішінде:</w:t>
      </w:r>
    </w:p>
    <w:bookmarkEnd w:id="20"/>
    <w:bookmarkStart w:name="z27" w:id="21"/>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17 695 мың теңге;</w:t>
      </w:r>
    </w:p>
    <w:bookmarkEnd w:id="21"/>
    <w:bookmarkStart w:name="z28" w:id="22"/>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468 357 мың теңге;</w:t>
      </w:r>
    </w:p>
    <w:bookmarkEnd w:id="22"/>
    <w:bookmarkStart w:name="z29" w:id="23"/>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165 138 мың теңге;</w:t>
      </w:r>
    </w:p>
    <w:bookmarkEnd w:id="23"/>
    <w:bookmarkStart w:name="z30" w:id="24"/>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шығасыларды өтеуге – 25 133 мың теңге;</w:t>
      </w:r>
    </w:p>
    <w:bookmarkEnd w:id="24"/>
    <w:bookmarkStart w:name="z31"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2 304 мың теңге;</w:t>
      </w:r>
    </w:p>
    <w:bookmarkEnd w:id="25"/>
    <w:bookmarkStart w:name="z32" w:id="26"/>
    <w:p>
      <w:pPr>
        <w:spacing w:after="0"/>
        <w:ind w:left="0"/>
        <w:jc w:val="both"/>
      </w:pPr>
      <w:r>
        <w:rPr>
          <w:rFonts w:ascii="Times New Roman"/>
          <w:b w:val="false"/>
          <w:i w:val="false"/>
          <w:color w:val="000000"/>
          <w:sz w:val="28"/>
        </w:rPr>
        <w:t>
      ымдау тілі маманының қызмет көрсетуге – 401 мың теңге;</w:t>
      </w:r>
    </w:p>
    <w:bookmarkEnd w:id="26"/>
    <w:bookmarkStart w:name="z33" w:id="27"/>
    <w:p>
      <w:pPr>
        <w:spacing w:after="0"/>
        <w:ind w:left="0"/>
        <w:jc w:val="both"/>
      </w:pPr>
      <w:r>
        <w:rPr>
          <w:rFonts w:ascii="Times New Roman"/>
          <w:b w:val="false"/>
          <w:i w:val="false"/>
          <w:color w:val="000000"/>
          <w:sz w:val="28"/>
        </w:rPr>
        <w:t>
      жалақыны ішінара субсидиялауға – 8 215 мың теңге;</w:t>
      </w:r>
    </w:p>
    <w:bookmarkEnd w:id="27"/>
    <w:bookmarkStart w:name="z34" w:id="28"/>
    <w:p>
      <w:pPr>
        <w:spacing w:after="0"/>
        <w:ind w:left="0"/>
        <w:jc w:val="both"/>
      </w:pPr>
      <w:r>
        <w:rPr>
          <w:rFonts w:ascii="Times New Roman"/>
          <w:b w:val="false"/>
          <w:i w:val="false"/>
          <w:color w:val="000000"/>
          <w:sz w:val="28"/>
        </w:rPr>
        <w:t>
      жастар практикасына – 29 164 мың теңге;</w:t>
      </w:r>
    </w:p>
    <w:bookmarkEnd w:id="28"/>
    <w:bookmarkStart w:name="z35" w:id="29"/>
    <w:p>
      <w:pPr>
        <w:spacing w:after="0"/>
        <w:ind w:left="0"/>
        <w:jc w:val="both"/>
      </w:pPr>
      <w:r>
        <w:rPr>
          <w:rFonts w:ascii="Times New Roman"/>
          <w:b w:val="false"/>
          <w:i w:val="false"/>
          <w:color w:val="000000"/>
          <w:sz w:val="28"/>
        </w:rPr>
        <w:t>
      техникалық көмекші (компенсаторлық) құралдар тiзбесiн кеңейтуге – 1 094 мың теңге;</w:t>
      </w:r>
    </w:p>
    <w:bookmarkEnd w:id="29"/>
    <w:bookmarkStart w:name="z36" w:id="30"/>
    <w:p>
      <w:pPr>
        <w:spacing w:after="0"/>
        <w:ind w:left="0"/>
        <w:jc w:val="both"/>
      </w:pPr>
      <w:r>
        <w:rPr>
          <w:rFonts w:ascii="Times New Roman"/>
          <w:b w:val="false"/>
          <w:i w:val="false"/>
          <w:color w:val="000000"/>
          <w:sz w:val="28"/>
        </w:rPr>
        <w:t>
      мемлекеттік атаулы әлеуметтік көмек төлеуге – 125 902 мың теңге;</w:t>
      </w:r>
    </w:p>
    <w:bookmarkEnd w:id="30"/>
    <w:bookmarkStart w:name="z37" w:id="31"/>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5 300 мың теңге;</w:t>
      </w:r>
    </w:p>
    <w:bookmarkEnd w:id="31"/>
    <w:bookmarkStart w:name="z38" w:id="32"/>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гранттарға – 28 785 мың теңге;</w:t>
      </w:r>
    </w:p>
    <w:bookmarkEnd w:id="32"/>
    <w:bookmarkStart w:name="z39" w:id="33"/>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71 962 мың теңге.";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1" w:id="34"/>
    <w:p>
      <w:pPr>
        <w:spacing w:after="0"/>
        <w:ind w:left="0"/>
        <w:jc w:val="both"/>
      </w:pPr>
      <w:r>
        <w:rPr>
          <w:rFonts w:ascii="Times New Roman"/>
          <w:b w:val="false"/>
          <w:i w:val="false"/>
          <w:color w:val="000000"/>
          <w:sz w:val="28"/>
        </w:rPr>
        <w:t>
      "2) 2019 жылға арналған аудандық бюджетте облыстық бюджеттен бөлінетін нысаналы трансферттердің жалпы сомасы – 248 908 мың теңге, соның ішінде:</w:t>
      </w:r>
    </w:p>
    <w:bookmarkEnd w:id="34"/>
    <w:bookmarkStart w:name="z42" w:id="35"/>
    <w:p>
      <w:pPr>
        <w:spacing w:after="0"/>
        <w:ind w:left="0"/>
        <w:jc w:val="both"/>
      </w:pPr>
      <w:r>
        <w:rPr>
          <w:rFonts w:ascii="Times New Roman"/>
          <w:b w:val="false"/>
          <w:i w:val="false"/>
          <w:color w:val="000000"/>
          <w:sz w:val="28"/>
        </w:rPr>
        <w:t>
      Батыс Қазақстан облысы, Қаратөбе ауданы, Қаратөбе ауылында бір қабатты әкімшілік ғимаратының құрылысы – 117 760 мың теңге;</w:t>
      </w:r>
    </w:p>
    <w:bookmarkEnd w:id="35"/>
    <w:bookmarkStart w:name="z43" w:id="36"/>
    <w:p>
      <w:pPr>
        <w:spacing w:after="0"/>
        <w:ind w:left="0"/>
        <w:jc w:val="both"/>
      </w:pPr>
      <w:r>
        <w:rPr>
          <w:rFonts w:ascii="Times New Roman"/>
          <w:b w:val="false"/>
          <w:i w:val="false"/>
          <w:color w:val="000000"/>
          <w:sz w:val="28"/>
        </w:rPr>
        <w:t>
      Батыс-Қазақстан облысы, Қаратөбе ауданы, Қаратөбе ауылы, "Темірауыл-2" тұрғын кешеніндегі 67 бірпәтерлі тұрғын үйлердің құрылысы (сыртқы инженерлік желілерсіз және абаттандырусыз) – 14 120 мың теңге;</w:t>
      </w:r>
    </w:p>
    <w:bookmarkEnd w:id="36"/>
    <w:bookmarkStart w:name="z44" w:id="37"/>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оқу – 16 188 мың теңге;</w:t>
      </w:r>
    </w:p>
    <w:bookmarkEnd w:id="37"/>
    <w:bookmarkStart w:name="z45" w:id="38"/>
    <w:p>
      <w:pPr>
        <w:spacing w:after="0"/>
        <w:ind w:left="0"/>
        <w:jc w:val="both"/>
      </w:pPr>
      <w:r>
        <w:rPr>
          <w:rFonts w:ascii="Times New Roman"/>
          <w:b w:val="false"/>
          <w:i w:val="false"/>
          <w:color w:val="000000"/>
          <w:sz w:val="28"/>
        </w:rPr>
        <w:t>
      эпизотияға қарсы іс-шараларды өткізуге – 5 256 мың теңге;</w:t>
      </w:r>
    </w:p>
    <w:bookmarkEnd w:id="38"/>
    <w:bookmarkStart w:name="z46" w:id="39"/>
    <w:p>
      <w:pPr>
        <w:spacing w:after="0"/>
        <w:ind w:left="0"/>
        <w:jc w:val="both"/>
      </w:pPr>
      <w:r>
        <w:rPr>
          <w:rFonts w:ascii="Times New Roman"/>
          <w:b w:val="false"/>
          <w:i w:val="false"/>
          <w:color w:val="000000"/>
          <w:sz w:val="28"/>
        </w:rPr>
        <w:t>
      жұмысқа орналастыру бойынша жеке агенттіктерге – 142 мың теңге;</w:t>
      </w:r>
    </w:p>
    <w:bookmarkEnd w:id="39"/>
    <w:bookmarkStart w:name="z47" w:id="40"/>
    <w:p>
      <w:pPr>
        <w:spacing w:after="0"/>
        <w:ind w:left="0"/>
        <w:jc w:val="both"/>
      </w:pPr>
      <w:r>
        <w:rPr>
          <w:rFonts w:ascii="Times New Roman"/>
          <w:b w:val="false"/>
          <w:i w:val="false"/>
          <w:color w:val="000000"/>
          <w:sz w:val="28"/>
        </w:rPr>
        <w:t>
      жаңартылған білім беру мазмұнына 1, 4, 9, 10 сыныптардың және мектеп алды даярлық тобының көшуіне байланысты аудан мектептеріне кітаптар және оқу - әдістемелік кешендерді сатып алуға – 67 187 мың теңге;</w:t>
      </w:r>
    </w:p>
    <w:bookmarkEnd w:id="40"/>
    <w:bookmarkStart w:name="z48" w:id="41"/>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2 500 мың теңге;</w:t>
      </w:r>
    </w:p>
    <w:bookmarkEnd w:id="41"/>
    <w:bookmarkStart w:name="z49" w:id="42"/>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 22 725 мың теңге;</w:t>
      </w:r>
    </w:p>
    <w:bookmarkEnd w:id="42"/>
    <w:bookmarkStart w:name="z50" w:id="43"/>
    <w:p>
      <w:pPr>
        <w:spacing w:after="0"/>
        <w:ind w:left="0"/>
        <w:jc w:val="both"/>
      </w:pPr>
      <w:r>
        <w:rPr>
          <w:rFonts w:ascii="Times New Roman"/>
          <w:b w:val="false"/>
          <w:i w:val="false"/>
          <w:color w:val="000000"/>
          <w:sz w:val="28"/>
        </w:rPr>
        <w:t>
      жастар практикасына – 3 030 мың теңге.";</w:t>
      </w:r>
    </w:p>
    <w:bookmarkEnd w:id="43"/>
    <w:bookmarkStart w:name="z51" w:id="4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44"/>
    <w:bookmarkStart w:name="z52" w:id="45"/>
    <w:p>
      <w:pPr>
        <w:spacing w:after="0"/>
        <w:ind w:left="0"/>
        <w:jc w:val="both"/>
      </w:pPr>
      <w:r>
        <w:rPr>
          <w:rFonts w:ascii="Times New Roman"/>
          <w:b w:val="false"/>
          <w:i w:val="false"/>
          <w:color w:val="000000"/>
          <w:sz w:val="28"/>
        </w:rPr>
        <w:t>
      2. Аудандық мәслихат аппаратының басшысы (Ж.Жангазиев) осы шешімнің әділет органдарында мемлекеттік тіркелуін, Қазақстан Республикасы құқықтық актілерінің эталондық бақылау банкінде оның ресми жариялануын қамтамасыз етсін.</w:t>
      </w:r>
    </w:p>
    <w:bookmarkEnd w:id="45"/>
    <w:bookmarkStart w:name="z53" w:id="46"/>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7 маусымдағы № 31-2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21 желтоқсандағы № 24-4 </w:t>
            </w:r>
            <w:r>
              <w:br/>
            </w:r>
            <w:r>
              <w:rPr>
                <w:rFonts w:ascii="Times New Roman"/>
                <w:b w:val="false"/>
                <w:i w:val="false"/>
                <w:color w:val="000000"/>
                <w:sz w:val="20"/>
              </w:rPr>
              <w:t>шешіміне 1-қосымша</w:t>
            </w:r>
          </w:p>
        </w:tc>
      </w:tr>
    </w:tbl>
    <w:bookmarkStart w:name="z56" w:id="47"/>
    <w:p>
      <w:pPr>
        <w:spacing w:after="0"/>
        <w:ind w:left="0"/>
        <w:jc w:val="left"/>
      </w:pPr>
      <w:r>
        <w:rPr>
          <w:rFonts w:ascii="Times New Roman"/>
          <w:b/>
          <w:i w:val="false"/>
          <w:color w:val="000000"/>
        </w:rPr>
        <w:t xml:space="preserve"> 2019 жылға арналған аудандық бюджет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4 150 159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2 346 216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1 951 184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бiлiм беру мекемелер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7 маусымдағы № 31-2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21 желтоқсандағы № 24-4 </w:t>
            </w:r>
            <w:r>
              <w:br/>
            </w:r>
            <w:r>
              <w:rPr>
                <w:rFonts w:ascii="Times New Roman"/>
                <w:b w:val="false"/>
                <w:i w:val="false"/>
                <w:color w:val="000000"/>
                <w:sz w:val="20"/>
              </w:rPr>
              <w:t>шешіміне 5-қосымша</w:t>
            </w:r>
          </w:p>
        </w:tc>
      </w:tr>
    </w:tbl>
    <w:bookmarkStart w:name="z59" w:id="48"/>
    <w:p>
      <w:pPr>
        <w:spacing w:after="0"/>
        <w:ind w:left="0"/>
        <w:jc w:val="left"/>
      </w:pPr>
      <w:r>
        <w:rPr>
          <w:rFonts w:ascii="Times New Roman"/>
          <w:b/>
          <w:i w:val="false"/>
          <w:color w:val="000000"/>
        </w:rPr>
        <w:t xml:space="preserve"> 2019 жылға арналған Қаратөбе ауданы бойынша ауылдық округтер әкімі аппаратының бюджеттік бағдарламаларының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06"/>
        <w:gridCol w:w="1757"/>
        <w:gridCol w:w="1523"/>
        <w:gridCol w:w="1354"/>
        <w:gridCol w:w="1580"/>
        <w:gridCol w:w="850"/>
        <w:gridCol w:w="906"/>
        <w:gridCol w:w="1581"/>
        <w:gridCol w:w="1394"/>
        <w:gridCol w:w="9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"Аудандық маңызы бар қаланың, кенттік, ауылдық, ауылдық округтік мемлекеттік тұрғын үй қорының сақталуын ұйымдастыру"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