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0a59" w14:textId="df00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2020 жылғы 24 желтоқсандағы №57-1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5 сәуірдегі № 4-1 шешімі. Батыс Қазақстан облысының Әділет департаментінде 2021 жылғы 8 сәуірде № 6951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2020 жылғы 24 желтоқсандағы №57-1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№6603 тіркелген, 2021 жылы 1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6 069 318 мың теңге:</w:t>
      </w:r>
    </w:p>
    <w:bookmarkEnd w:id="3"/>
    <w:bookmarkStart w:name="z8" w:id="4"/>
    <w:p>
      <w:pPr>
        <w:spacing w:after="0"/>
        <w:ind w:left="0"/>
        <w:jc w:val="both"/>
      </w:pPr>
      <w:r>
        <w:rPr>
          <w:rFonts w:ascii="Times New Roman"/>
          <w:b w:val="false"/>
          <w:i w:val="false"/>
          <w:color w:val="000000"/>
          <w:sz w:val="28"/>
        </w:rPr>
        <w:t>
      салықтық түсімдер – 774 974 мың теңге;</w:t>
      </w:r>
    </w:p>
    <w:bookmarkEnd w:id="4"/>
    <w:bookmarkStart w:name="z9" w:id="5"/>
    <w:p>
      <w:pPr>
        <w:spacing w:after="0"/>
        <w:ind w:left="0"/>
        <w:jc w:val="both"/>
      </w:pPr>
      <w:r>
        <w:rPr>
          <w:rFonts w:ascii="Times New Roman"/>
          <w:b w:val="false"/>
          <w:i w:val="false"/>
          <w:color w:val="000000"/>
          <w:sz w:val="28"/>
        </w:rPr>
        <w:t>
      салықтық емес түсімдер – 14 662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6"/>
    <w:bookmarkStart w:name="z11" w:id="7"/>
    <w:p>
      <w:pPr>
        <w:spacing w:after="0"/>
        <w:ind w:left="0"/>
        <w:jc w:val="both"/>
      </w:pPr>
      <w:r>
        <w:rPr>
          <w:rFonts w:ascii="Times New Roman"/>
          <w:b w:val="false"/>
          <w:i w:val="false"/>
          <w:color w:val="000000"/>
          <w:sz w:val="28"/>
        </w:rPr>
        <w:t>
      трансферттер түсімі – 5 271 682 мың теңге;</w:t>
      </w:r>
    </w:p>
    <w:bookmarkEnd w:id="7"/>
    <w:bookmarkStart w:name="z12" w:id="8"/>
    <w:p>
      <w:pPr>
        <w:spacing w:after="0"/>
        <w:ind w:left="0"/>
        <w:jc w:val="both"/>
      </w:pPr>
      <w:r>
        <w:rPr>
          <w:rFonts w:ascii="Times New Roman"/>
          <w:b w:val="false"/>
          <w:i w:val="false"/>
          <w:color w:val="000000"/>
          <w:sz w:val="28"/>
        </w:rPr>
        <w:t>
      2) шығындар – 6 364 827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39 834 мың теңге:</w:t>
      </w:r>
    </w:p>
    <w:bookmarkEnd w:id="9"/>
    <w:bookmarkStart w:name="z14" w:id="10"/>
    <w:p>
      <w:pPr>
        <w:spacing w:after="0"/>
        <w:ind w:left="0"/>
        <w:jc w:val="both"/>
      </w:pPr>
      <w:r>
        <w:rPr>
          <w:rFonts w:ascii="Times New Roman"/>
          <w:b w:val="false"/>
          <w:i w:val="false"/>
          <w:color w:val="000000"/>
          <w:sz w:val="28"/>
        </w:rPr>
        <w:t>
      бюджеттік кредиттер – 91 886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52 052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- 335 343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335 343 мың теңге:</w:t>
      </w:r>
    </w:p>
    <w:bookmarkEnd w:id="16"/>
    <w:bookmarkStart w:name="z21" w:id="17"/>
    <w:p>
      <w:pPr>
        <w:spacing w:after="0"/>
        <w:ind w:left="0"/>
        <w:jc w:val="both"/>
      </w:pPr>
      <w:r>
        <w:rPr>
          <w:rFonts w:ascii="Times New Roman"/>
          <w:b w:val="false"/>
          <w:i w:val="false"/>
          <w:color w:val="000000"/>
          <w:sz w:val="28"/>
        </w:rPr>
        <w:t>
      қарыздар түсімі – 263 777 мың теңге;</w:t>
      </w:r>
    </w:p>
    <w:bookmarkEnd w:id="17"/>
    <w:bookmarkStart w:name="z22" w:id="18"/>
    <w:p>
      <w:pPr>
        <w:spacing w:after="0"/>
        <w:ind w:left="0"/>
        <w:jc w:val="both"/>
      </w:pPr>
      <w:r>
        <w:rPr>
          <w:rFonts w:ascii="Times New Roman"/>
          <w:b w:val="false"/>
          <w:i w:val="false"/>
          <w:color w:val="000000"/>
          <w:sz w:val="28"/>
        </w:rPr>
        <w:t>
      қарыздарды өтеу – 63 567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135 133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Гумаров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5 сәуірдегі</w:t>
            </w:r>
            <w:r>
              <w:br/>
            </w:r>
            <w:r>
              <w:rPr>
                <w:rFonts w:ascii="Times New Roman"/>
                <w:b w:val="false"/>
                <w:i w:val="false"/>
                <w:color w:val="000000"/>
                <w:sz w:val="20"/>
              </w:rPr>
              <w:t>№ 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57-1 шешіміне 1-қосымша</w:t>
            </w:r>
          </w:p>
        </w:tc>
      </w:tr>
    </w:tbl>
    <w:bookmarkStart w:name="z31"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915"/>
        <w:gridCol w:w="2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5 271 682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6 364 827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448 954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