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e66d" w14:textId="d10e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бойынша шаруашылық жүргізу құқығындағы мемлекеттік кәсіпорындардың ұйымдық-құқықтық нысанындағы орта білім беру ұйымдарын қоспағанда, коммуналдық мемлекеттік кәсіпорындардың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2022 жылғы 31 қазандағы № 265-қ қаулысы. Қазақстан Республикасының Әділет министрлігінде 2022 жылғы 7 қарашада № 30422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"Мемлекеттік мүлік туралы" Заңының 140-бабы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Мұнайлы ауданы бойынша шаруашылық жүргізу құқығындағы мемлекеттік кәсіпорындардың ұйымдық-құқықтық нысанындағы орта білім беру ұйымдарын қоспағанда, коммуналдық мемлекеттік кәсіпорындардың таза кірісінің бір бөлігін аудару нормативi қосымшаға сәйкес белгіленсiн.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Мұнайлы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Кумискалиев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265-қ қаулысына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 бойынша шаруашылық жүргізу құқығындағы мемлекеттік кәсіпорындардың ұйымдық-құқықтық нысанындағы орта білім беру ұйымдарын қоспағанда, коммуналдық мемлекеттік кәсіпорындардың таза кірісінің бір бөлігін аудару нормативі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3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7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10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10 000 000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 теңге мөлшердегі таза кірістен асқан сомадан 300 000 теңге + 12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10 000 001 теңгеден 50 000 000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 теңге мөлшердегі таза кірістен асқан сомадан 1 140 000 теңге + 15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50 000 001 теңгеден 250 000 000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 теңге мөлшердегі таза кірістен асқан сомадан 7 140 000 теңге + 20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250 000 001 теңгеден 500 000 000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250 000 000 теңге мөлшердегі таза кірістен асқан сомадан 47 140 000 теңге + 25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