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a955" w14:textId="2cea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істейтін әлеуметтік қамсыздандыру, білім беру, мәдениет мамандарына кемінде жиырма бес процентке жоғары лауазымдық жалақылар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ауданың мәслихатының 2009 жылғы 16 қаңтардағы № 93 шешімі. Қостанай облысы Әулиекөл ауданың Әділет басқармасында 2009 жылғы 20 қаңтарда № 9-7-87 тіркелді. Күші жойылды - Қостанай облысы Әулиекөл ауданы мәслихатының 2014 жылғы 19 наурыздағы № 137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мәслихатының 19.03.2014 </w:t>
      </w:r>
      <w:r>
        <w:rPr>
          <w:rFonts w:ascii="Times New Roman"/>
          <w:b w:val="false"/>
          <w:i w:val="false"/>
          <w:color w:val="ff0000"/>
          <w:sz w:val="28"/>
        </w:rPr>
        <w:t>№ 137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Тақырыбында және барлық мәтін бойынша "ауылдық (селолық)" деген сөздер тиісінше "ауылдық" деген сөзбен сөздерімен ауыстырылды - Қостанай облысы Әулиекөл ауданы мәслихатының 09.09.2013 </w:t>
      </w:r>
      <w:r>
        <w:rPr>
          <w:rFonts w:ascii="Times New Roman"/>
          <w:b w:val="false"/>
          <w:i w:val="false"/>
          <w:color w:val="ff0000"/>
          <w:sz w:val="28"/>
        </w:rPr>
        <w:t>№ 103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 орындау мақсатында,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өзгеріс енгізілді - Қостанай облысы Әулиекөл ауданы мәслихатының 09.09.2013 </w:t>
      </w:r>
      <w:r>
        <w:rPr>
          <w:rFonts w:ascii="Times New Roman"/>
          <w:b w:val="false"/>
          <w:i w:val="false"/>
          <w:color w:val="000000"/>
          <w:sz w:val="28"/>
        </w:rPr>
        <w:t>№ 103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Ауылдық жерде жұмыс істейтін денсаулық сақтау, әлеуметтік қамсыздандыру, білім беру, мәдениет және спорт азаматтық қызметшілеріне қалалық жағдайда қызметтің осы түрімен айналысатын мамандардың жалақыларымен және ставкаларымен салыстырғанда облыстық бюджет қаражаты есебінен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 алғашқы рет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төрағасы                         Н. Алашбаев</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                       Ғ. Сағиев</w:t>
      </w:r>
    </w:p>
    <w:p>
      <w:pPr>
        <w:spacing w:after="0"/>
        <w:ind w:left="0"/>
        <w:jc w:val="both"/>
      </w:pPr>
      <w:r>
        <w:rPr>
          <w:rFonts w:ascii="Times New Roman"/>
          <w:b w:val="false"/>
          <w:i w:val="false"/>
          <w:color w:val="000000"/>
          <w:sz w:val="28"/>
        </w:rPr>
        <w:t>      КЕЛІСІЛДІ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