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c948" w14:textId="5dac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30 қыркүйектегі № А-10/229 қаулысы. Ақмола облысы Сандықтау ауданының Әділет басқармасында 2011 жылғы 13 қазанда № 1-16-135 тіркелді. Күші жойылды - Ақмола облысы Сандықтау ауданы әкімдігінің 2013 жылғы 25 желтоқсандағы № А-13/407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2011 жылғы 7 қыркүйектегі № 28/8 «Ауылдық (селолық) жерлерде жұмыс істейтін білім мамандарының лауазымдарының тізбесін келісу туралы» шешімінің негізінде,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«Ауылдық (селолық) жерлерде жұмыс істейтін әлеуметтік қамтамасыз ету, білім және мәдениет мамандарының лауазымдарының тізбесін анықтау туралы» 2008 жылғы 27 наурыздағы № А-3/55 (нормативтік құқықтық актілерді мемлекеттік тіркеудің тізілімінде 1-16-77 нөмірімен тіркелген, «Сандыктауские вести» газетінде 2008 жылдың 14 мамырында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(селолық) жерлерде жұмыс істейтін әлеуметтік қамтамасыз ету, білім және мәдениет мамандарының лауазымдарының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басшысы,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педагог-ұйымдастырушы.».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