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66dc" w14:textId="6586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2008 жылғы 18 қаңтардағы № 421 қаулыға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2011 жылғы 06 желтоқсандағы N 285 қаулысы. Шығыс Қазақстан облысының Әділет департаментінде 2011 жылғы 23 желтоқсанда N 2563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Шығыс Қазақстан облысы әкімдігінің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2477, 2008 жылғы 6 наурыздағы № 30 (15939) "Дидар", 2008 жылғы 6 наурыздағы № 3536 (18469) "Рудный Алтай"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4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"Шығыс Қазақстан облысының мұрағаттар және құжаттама басқармасы" мемлекеттік мекемесі бюджеттік бағдарламалар әкімшісінің ауылдық (селолық) жердегі жұмысы үшін лауазымдық айлықақыларын көтеру белгіленген мәдениет мамандары лауазымдарының тізбесі келісуге Шығыс Қазақстан облыстық мәслихатына ұсынылсын.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кейін 10 күн өткен соң қолданысқа енгізіледі және 2012 жылғы 1 қаңтардан бастап пайда болған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2011 жылғы 06 желтоқсандағы</w:t>
            </w:r>
            <w:r>
              <w:br/>
            </w:r>
            <w:r>
              <w:rPr>
                <w:rFonts w:ascii="Times New Roman"/>
                <w:b w:val="false"/>
                <w:i w:val="false"/>
                <w:color w:val="000000"/>
                <w:sz w:val="20"/>
              </w:rPr>
              <w:t>№ 285 қаулысына</w:t>
            </w:r>
            <w:r>
              <w:br/>
            </w:r>
            <w:r>
              <w:rPr>
                <w:rFonts w:ascii="Times New Roman"/>
                <w:b w:val="false"/>
                <w:i w:val="false"/>
                <w:color w:val="000000"/>
                <w:sz w:val="20"/>
              </w:rPr>
              <w:t>қосымша</w:t>
            </w:r>
            <w:r>
              <w:br/>
            </w: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2008 жылғы 18 қаңтардағы</w:t>
            </w:r>
            <w:r>
              <w:br/>
            </w:r>
            <w:r>
              <w:rPr>
                <w:rFonts w:ascii="Times New Roman"/>
                <w:b w:val="false"/>
                <w:i w:val="false"/>
                <w:color w:val="000000"/>
                <w:sz w:val="20"/>
              </w:rPr>
              <w:t>№ 421 қаулысына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"Шығыс Қазақстан облысының мәдениет басқармасы", "Шығыс</w:t>
      </w:r>
      <w:r>
        <w:br/>
      </w:r>
      <w:r>
        <w:rPr>
          <w:rFonts w:ascii="Times New Roman"/>
          <w:b/>
          <w:i w:val="false"/>
          <w:color w:val="000000"/>
        </w:rPr>
        <w:t>Қазақстан облысының мұрағаттар және құжаттама басқармасы"</w:t>
      </w:r>
      <w:r>
        <w:br/>
      </w:r>
      <w:r>
        <w:rPr>
          <w:rFonts w:ascii="Times New Roman"/>
          <w:b/>
          <w:i w:val="false"/>
          <w:color w:val="000000"/>
        </w:rPr>
        <w:t>мемлекеттік мекемелерінің бюджеттік бағдарламалар әкімшілерінің</w:t>
      </w:r>
      <w:r>
        <w:br/>
      </w:r>
      <w:r>
        <w:rPr>
          <w:rFonts w:ascii="Times New Roman"/>
          <w:b/>
          <w:i w:val="false"/>
          <w:color w:val="000000"/>
        </w:rPr>
        <w:t>ауылдық (селолық) жердегі жұмысы үшін лауазымдық айлықақыларын</w:t>
      </w:r>
      <w:r>
        <w:br/>
      </w:r>
      <w:r>
        <w:rPr>
          <w:rFonts w:ascii="Times New Roman"/>
          <w:b/>
          <w:i w:val="false"/>
          <w:color w:val="000000"/>
        </w:rPr>
        <w:t>көтеру белгіленген мәдениет мамандары лауазымдарының тізбесі</w:t>
      </w:r>
    </w:p>
    <w:p>
      <w:pPr>
        <w:spacing w:after="0"/>
        <w:ind w:left="0"/>
        <w:jc w:val="left"/>
      </w:pPr>
      <w:r>
        <w:rPr>
          <w:rFonts w:ascii="Times New Roman"/>
          <w:b w:val="false"/>
          <w:i w:val="false"/>
          <w:color w:val="000000"/>
          <w:sz w:val="28"/>
        </w:rPr>
        <w:t>      1. Мемлекеттік мекеменің және мәдениет және мұрағат ісі қазыналық кәсіпорнының басшысы мен басшының орынбасары.</w:t>
      </w:r>
      <w:r>
        <w:br/>
      </w:r>
      <w:r>
        <w:rPr>
          <w:rFonts w:ascii="Times New Roman"/>
          <w:b w:val="false"/>
          <w:i w:val="false"/>
          <w:color w:val="000000"/>
          <w:sz w:val="28"/>
        </w:rPr>
        <w:t>
      2. Мұрағат, мұрағат қоймасының меңгерушісі, сектор, бөлімшенің (бөлімнің) бөлімше басшысы.</w:t>
      </w:r>
      <w:r>
        <w:br/>
      </w:r>
      <w:r>
        <w:rPr>
          <w:rFonts w:ascii="Times New Roman"/>
          <w:b w:val="false"/>
          <w:i w:val="false"/>
          <w:color w:val="000000"/>
          <w:sz w:val="28"/>
        </w:rPr>
        <w:t>
      3. Мамандар (бас, аға), соның ішінде: мұрағатшы, археограф, инспектор, мәдени ұйымдастырушы, мұрағат қорының сақтаушысы, сақтаушы, экскурсия жетекшісі.</w:t>
      </w:r>
      <w:r>
        <w:br/>
      </w:r>
      <w:r>
        <w:rPr>
          <w:rFonts w:ascii="Times New Roman"/>
          <w:b w:val="false"/>
          <w:i w:val="false"/>
          <w:color w:val="000000"/>
          <w:sz w:val="28"/>
        </w:rPr>
        <w:t>
      4. Техникалық орындаушылар: мұрағатшы, мұражай бақылаушы.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