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a6ed" w14:textId="d6ca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17 февраля 2016 года № а-2/27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а-8/174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 населения Егиндыкольского района" (зарегистрировано в Реестре государственной регистрации нормативных правовых актов № 3799, опубликовано в районной газете "Егіндікөл" 16 сентября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а-10/239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Егиндыкольского района от 12 августа 2013 года № а-8/174 "Об установлении дополнительного перечня лиц, относящихся к целевым группам населения Егиндыкольского района" (зарегистрировано в Реестре государственной регистрации нормативных правовых актов № 4448, опубликовано в районной газете "Егіндікөл" 17 ноября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а-9/185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3812, опубликовано в районной газете "Егіндікөл" 9 октября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