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d152" w14:textId="9b6d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Темирбека Жургенова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Темирбека Жургенова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357169,8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262750,8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371212,6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- 14042,8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14042,8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02.09.2024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Темирбека Жургенова на 2024 год объем субвенции с районного бюджета в сумме 9831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Темирбека Жургенова на 2024 год поступление текущего целевого трансферта из районного бюджета в сумме 115 399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сельского округа Темирбека Жургенова.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ппо специальной и инженерной инфраструктуре в сельских округах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неизпользованных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