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ea80" w14:textId="4aae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Петерфельдского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Петерфельдского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100 364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31 639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68 725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100 364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Петерфельдского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Петерфельдского сельского округа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33 243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Петерфельдского сельского округа на 2025 год целевые трансферты из республиканского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Петерфельдского сельского округа на 2025 год целевые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2025-2027 годы".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19/18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19/18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19/18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