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ae39" w14:textId="1a8a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5 от 7 июля 2004 года Х сессии городского маслихата III созыва "Об утверждении Правил благоустройства территории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III созыва Карагандинского городского маслихата от 16 ноября 2005 года N 19. Зарегистрировано Управлением юстиции города Караганды 27 декабря 2005 года за N 8-1-16. Утратило силу - решением XXXIV сессии IV созыва Карагандинского городского маслихата от 16 июня 2010 года N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XXXIV сессии IV созыва Карагандинского городского маслихата от 16.06.2010 N 366.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 пункта 2 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N 5 от 7 июля 2004 года X сессии городского маслихата III созыва "Об утверждении Правил благоустройства территории города Караганды", (регистрационный номер в Реестре государственной регистрации нормативных правовых актов - N 1594, опубликовано в газете "Индустриальная Караганда" N 100 от 28 августа 2004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"порядок"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"Основные понятия и определения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"Уполномоченный орган - государственные органы, осуществляющие полномочия на основе законодательства Республики Казахстан в сфере регулирования отношений, связанных с благоустройством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"Закрепленная территория - земельный участок, выделенный в замкнутых границах часть земли, закрепляемая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за субъектами земельных отношений.";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"Порядок согласования на производство земляных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земляные работы, связанные со строительством, ремонтом и реконструкцией подземных сооружений, дорог допускается при наличии согласования на производство земляных работ с уполномоченным органом, балансодержателем автомобильных дорог, органом дорожной полиции, собственниками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согласовании с уполномоченным органом, балансодержателем автомобильных дорог, органом дорожной полиции, собственниками инженерных сетей организации производящей земляные работы необходимо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проектную документацию или выкопировку генерального плана, разработанную и утвержденную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производства земляных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восстановлении поврежденных элементов дороги.";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"На объектах с обособленной территорией (рынки, пляжи, парки, лечебно-профилактические учреждения) не допускается строить и переоборудовать санитарные установки без согласования с санитарной службой, осуществлять сбор отходов, мыть автотранспорт, хранить тару и дрова в местах, не отведенных для этой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период листопада"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"Для борьбы со снежно-ледяными образованиями используется" заменить на слова "Для очистки снежно-ледяных образований должна использоваться";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"Механизированная посыпка проезжей части улиц, площадей, мостов, перекрестков, подъемов и спусков производится организациями, предприятиями, выигравшими конкурс на право производственных работ.";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пунктах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"запрещается" заменить на слово "не допускается".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строительства, экологии, транспорта, связи, коммунально-бытовых услуг населению (председатель Абдиров К.С.).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III созыва                       М. 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имени Казыбек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А. Салимбаева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Октябрьского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А. 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городу Караганды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района им. Казыбек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М. Кашкеев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Октябрьского района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Караганды                                  Т.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государственно-правового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аппарата акима города Караганды     Е.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