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889" w14:textId="935e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августа 2016 года № 186-1552. Зарегистрировано Департаментом юстиции города Астаны 29 сентября 2016 года № 1064. Утратило силу постановлением акимата города Нур-Султана от 15 апреля 2021 года № 509-1289.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15.04.2021 </w:t>
      </w:r>
      <w:r>
        <w:rPr>
          <w:rFonts w:ascii="Times New Roman"/>
          <w:b w:val="false"/>
          <w:i w:val="false"/>
          <w:color w:val="ff0000"/>
          <w:sz w:val="28"/>
        </w:rPr>
        <w:t>№ 509-1289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энергетики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186-1552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с установленной электрической мощностью 5 МВт и менее, свыше 5</w:t>
      </w:r>
      <w:r>
        <w:br/>
      </w:r>
      <w:r>
        <w:rPr>
          <w:rFonts w:ascii="Times New Roman"/>
          <w:b/>
          <w:i w:val="false"/>
          <w:color w:val="000000"/>
        </w:rPr>
        <w:t>МВт или с установленной тепловой мощностью 100 Гкал/час и выше, а также</w:t>
      </w:r>
      <w:r>
        <w:br/>
      </w:r>
      <w:r>
        <w:rPr>
          <w:rFonts w:ascii="Times New Roman"/>
          <w:b/>
          <w:i w:val="false"/>
          <w:color w:val="000000"/>
        </w:rPr>
        <w:t>имеющим на своем балансе электрические сети напряжением 35 кВ и ниже, 110 кВ и</w:t>
      </w:r>
      <w:r>
        <w:br/>
      </w:r>
      <w:r>
        <w:rPr>
          <w:rFonts w:ascii="Times New Roman"/>
          <w:b/>
          <w:i w:val="false"/>
          <w:color w:val="000000"/>
        </w:rPr>
        <w:t>выше к работе в осенне-зимних условиях"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(далее – государственная услуга)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утвержденным приказом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11130) (далее – Стандарт).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 акимата города Астаны – Государственным учреждением "Управление энергетики города Астаны" (далее – услугодатель) в части выдачи паспортов готовности отопительным котельным всех мощностей и тепловых сетей (магистральных, внутриквартальных) к работе в осенне-зимних условиях.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через: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– портал).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имеющим на своем балансе электрические сети напряжением 35 кВ и ниже, 110 кВ и выше к работе в осенне-зимних условиях, отказ в выдачи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имеющим на своем балансе электрические сети напряжением 35 кВ и ниже 110 кВ и выше, к работе в осенне-зимних условиях.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1).канцелярия услугодателя осуществляет прием и регистрацию документов услугополучателя, направляет их руководителю услугодателя – в течение 15 (пятнадцати) минут;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2).руководитель услугодателя в день поступления запроса налагает резолюцию и направляет документы услугополучателя на рассмотрение ответственному исполнителю услугодателя – в течение 1 (одного) календарного дня;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на предмет полноты представленных документов – в течение 3 (трех) календарных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содержания представленных услугополучателем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в указанные сроки дает письменный мотивированный отказ в дальнейшем рассмотрении заявления;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поступившие документы услугополучателя, готовит результат оказания государственной услуги и направляет на подпись руководителю услугодателя – в течение 25 (двадцати пяти) календарных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5).руководитель услугодателя подписывает результат оказания государственной услуги и передает в канцелярию услугодателя – в течение 1 (одного) календарного дня;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результат оказания государственной услуги услугополучателю нарочно, в электронном виде либо направляет по почте по окончании ответа на запрос в день подписания руководителем – в течение 15 (пятнадцати)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документ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 направление для исполнения ответственному исполнителю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ответственным исполнителем услугодателя полноты документов услугополучателя;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услугодателя паспорта готовности отопительным котельным всех мощностей и тепловых сетей (магистральных, внутриквартальных) к работе в осенне-зимних условиях;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передает его в канцелярию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результат оказания государственной услуги услугополучателю.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7..Перечень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1).канцелярия услугодателя осуществляет прием и регистрацию документов услугополучателя, направляет их руководителю услугодателя – в течение 15 (пятнадцати)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2).руководитель услугодателя в день поступления запроса налагает резолюцию и направляет документы услугополучателя на рассмотрение ответственному исполнителю услугодателя – в течение 1 (одного) календарного дня;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на предмет полноты представленных документов – в течение 3 (трех) календарных дней.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содержания представленных услугополучателем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в указанные сроки дает письменный мотивированный отказ в дальнейшем рассмотрении заявления;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– в течение 25 (двадцати пяти) календарных дней;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5).руководитель услугодателя подписывает результат оказания государственной услуги и передает в канцелярию услугодателя – в течение 1 (одного) календарного дня;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результат оказания государственной услуги услугополучателю нарочно, в электронном виде либо направляет по почте по окончании ответа на запрос в день подписания руководителем – в течение 15 (пятнадцати) минут.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9..Государственная услуга не предоставляется через Государственную корпорацию "Правительство для граждан".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услугодателя: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ввод сотрудником услугодателя логина и пароля (процесс авторизации) на портале для оказания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условие..1:..проверка на портале подлинности данных о зарегистрированном сотруднике услугодателя через логин и пароль;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процедура..2:..формирование порталом сообщения об отказе в авторизации в связи с имеющимися нарушениями в данных сотрудника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.3: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условие..2:..проверка наличия данных услугополучателя в Государственной базе данных "Физические лица"/Государственной базе данных "Юридические лица" (далее – ГБД ФЛ/ГБД ЮЛ);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формирование сообщения о невозможности получения данных в связи с отсутствием данных услугополучателя в ГБД ФЛ/ГБД ЮЛ;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регистрация запроса и обработка государственной услуги на портале;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требованиям и основаниям для выдачи паспорта готовности;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документов, представленных услугополучателем, и прикрепление их к форме запроса;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регистрация запроса и обработка государственной услуги на портале;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требованиям и основаниям для выдачи паспорта готовности;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7: формирование сообщения об отказе в запрашиваемой государственной услуге в связи с имеющимися нарушениями в данных услугополучателя на портале;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8: получение услугополучателем результата оказания государственной услуги (электронной лицензии), сформированного порталом. Электронный документ формируется с использованием электронной цифровой подписи (далее – ЭЦП) уполномоченного лица услугодателя.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процедура..1:..прикрепление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условие..1:..проверка на портале подлинности данных о зарегистрированном услугополучателе через логин, индивидуальный идентификационный номер/бизнес-идентификационный номер (далее – ИИН/БИН) и пароль;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процедура..2: формирование порталом сообщения об отказе в авторизации в связи с имеющимися нарушениями в данных услугополучателя;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выбор услугополучателем регистрационного свидетельства ЭЦП для удостоверения (подписания) запроса;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 услугополучателя;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процедура..6:..удостоверение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процедура..7:..регистрация электронного документа (запроса услугополучателя) на портале и обработка запроса на портале;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требованиям и основаниям для выдачи паспорта готовности;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процедура..8:..удостоверение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процедура..9:..регистрация электронного документа (запроса услугополучателя) на портале и обработка запроса на портале;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требованиям и основаниям для выдачи паспорта готовности отопительным котельным всех мощностей и тепловых сетей (магистральных, внутриквартальных) к работе в осенне-зимних условиях;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процедура..10: формирование сообщения об отказе в запрашиваемой государственной услуге в связи с имеющимися нарушениями в данных услугополучателя на портале;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процедура..11:..получение услугополучателем результата оказания государственной услуги (электронной лицензии), сформированного порталом. Электронный документ формируется с использованием ЭЦП уполномоченного лица услугодателя.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мощностью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и менее, свыше 5 МВт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установленной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100 Гкал/час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а также имеющим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балансе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напряжением 35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выше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осеннее-зимних условиях"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</w:t>
      </w:r>
      <w:r>
        <w:br/>
      </w:r>
      <w:r>
        <w:rPr>
          <w:rFonts w:ascii="Times New Roman"/>
          <w:b/>
          <w:i w:val="false"/>
          <w:color w:val="000000"/>
        </w:rPr>
        <w:t>услугодателя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мощностью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и менее, свыше 5 МВт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установленной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100 Гкал/час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а также имеющим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балансе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напряжением 35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выше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осеннее-зимних условиях"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679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679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мощностью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и менее, свыше 5 МВт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установленной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100 Гкал/час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а также имеющим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балансе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напряжением 35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выше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осеннее-зимних условиях"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