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d871" w14:textId="9ccd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2 сессии Нуринского районного маслихата от 16 февраля 2012 года № 22 "Об утверждении Правил предоставления жилищной помощи населению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Нуринского районного маслихата Карагандинской области от 29 августа 2018 года № 274. Зарегистрировано Департаментом юстиции Карагандинской области 10 сентября 2018 года № 4934. Утратило силу решением Нуринского районного маслихата Карагандинской области от 26 июня 2024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декабря 2009 года № 2314 "Об утверждении Правил предоставления жилищной помощи",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16 февраля 2012 года №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№ 8-14-170, опубликованно в газете "Нұра" от 7 апреля 2012 года № 14 (5248)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жилищной помощи населению Нуринского района, определенных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 и 3-2 следующего содержания: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18-1, 18-2, 18-3, 18-4, 18-5 и 18-6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В случае представления неполного пакета документов, предусмотренного пунктом 18 настоящих Правил, работник Государственной корпорации выдает расписку об отказе в приеме документов.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социально-культурному развитию и социальной защиты населения (Т. Юнгенштейн).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Болатхан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