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2c89" w14:textId="a552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2018 года № 8-51-VI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11 декабря 2019 года № 19-137-VI. Зарегистрировано Департаментом юстиции Туркестанской области 19 декабря 2019 года № 5302.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5238,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 (зарегистрированного в Реестре государственной регистрации нормативных правовых актов за № 4857, опубликованного 9 января 2019 года в газете "Келес келбеті" и 25 января 2019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33 825 866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1 810 558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31 993 932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33 970 946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169 814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- 314 894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196 950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19-137-VI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33 825 866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9 938 983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7 406 888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