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0c18" w14:textId="e4e0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28 декабря 2020 года № 640. Зарегистрировано в Министерстве юстиции Республики Казахстан 30 декабря 2020 года № 21974.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2021 – 2023 годы" от 2 декабря 2020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14 193 694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5 015 217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52 326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91 681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9 034 470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15 564 721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-1 371 027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1 371 027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1 371 027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Сатпаевского городского маслихата Карагандинской области от 21.10.2021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доходов и расходов городского бюджета на 2021 год предусмотрены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на 2021 год утвердить в сумме 4 500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Сатпаевского городского маслихата Карагандинской области от 21.10.2021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Адилбаев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640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Сатпаевского городского маслихата Карагандинской области от 21.10.2021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9 034 470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226 320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- 1 371 027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1 371 027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1 221 925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и областного бюджета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гарантированных социальных пакетов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общественных работников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молодежной практики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грантов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 по городу Сатпаев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по городу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водопонижение и отвод поверхностных вод территории западного, восточного районов и микрорайона № 8 города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канализационного коллектора от микрорайона № 8 до хозяйственно-фекальных очистных сооружений города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16-квартирного 4-этажного жилого дома в городе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подводящих инженерных сетей к 4-этажному 16-квартирному жилому дому в городе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