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0520" w14:textId="5010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45/365 "О бюджете села Сынгырлау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55/441. Зарегистрировано Департаментом юстиции Мангистауской области 29 октября 2020 года № 4332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 – 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2020 – 2022 годы" (зарегистрировано в Реестре государственной регистрации нормативных правовых актов за № 4116,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Сынгырлау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20 560,0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20 129,0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20 560,0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Сынгырлау на 2020 год выделена субвенция в сумме 20 129,0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 № 55/441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