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568a" w14:textId="eba5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сайского сельского округа Уланского района Восточно-Казахстанской области от 12 ноября 2020 года № 5. Зарегистрировано Департаментом юстиции Восточно-Казахстанской области 16 ноября 2020 года № 782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17 июня 2020 года, учитывая мнение населения Алмасайского сельского округа, аким Алмасай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Алмасай Улан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Наурыз" на улицу "Хамза Байтикова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Ново-Алмасай" на улицу "Сабира Оспанова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ез названия на улицу "Кабдыгали Кабдыраш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лмасайского сельского округа" в установленном законодательством порядке Республики Казахстан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ланского район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ланского района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