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fb9c" w14:textId="e0b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№43-4 "О бюджете Щаповского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48-4. Зарегистрировано Департаментом юстиции Западно-Казахстанской области 23 апреля 2020 года № 6185. Утратило силу решением маслихата района Бәйтерек Западно-Казахстанской области от 31 марта 2021 года № 3-26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№43-4 "О бюджете Щаповского сельского округа района Бәйтерек на 2020-2022 годы" (зарегистрированное в Реестре государственной регистрации нормативных правовых актов №5982,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