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512" w14:textId="b6fd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18 ноября 2021 года № 602. Зарегистрирован в Министерстве юстиции Республики Казахстан 22 ноября 2021 года № 25253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 (зарегистрирован в Реестре государственной регистрации нормативных правовых актов за № 8788)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специальных автоматизированных измерительных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При определении весовых параметров автотранспортных средств учитывается погрешность измерения,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грузовых автотранспортных средств предельно допустимая погрешность или класс точности составляет 10 % от измеряемой массы осевой нагрузки.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и общей массы грузовых автотранспортных средств предельно допустимая погрешность или класс точности составляет 3 % от измеряемой массы осевой нагрузки либо группы осей.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Поверка специального автоматизированного измерительного средства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передача данных в ИАС ТБД Ситуационного центра Комитета транспорта Министерства индустрии и инфраструктурного развития Республики Казахстан (далее - Ситуационный центр);";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вносится изменение на казахском языке, текст на русском языке не меняется.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