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c6ee" w14:textId="572c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а также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по Актюбинской области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16 марта 2023 года № 68. Зарегистрировано Департаментом юстиции Актюбинской области 27 марта 2023 года № 8315.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– в редакции постановления акимата Актюбинской области от 15.12.2023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№ 18404)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по Актюбинской области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Актюбинской области от 15.12.2023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1.1. Утвердить нормативы субсидий на удешевление стоимости затрат на корма маточному поголовью сельскохозяйственных животных по Актюбинской области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1.1. в соответствии с постановлением акимата Актюбинской области от 15.12.2023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1.2. Утвердить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по Актюбинской области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1.2. в соответствии с постановлением акимата Актюбинской области от 15.12.2023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в установленном законодательством порядке обеспечить государственную регистрацию настоящего постановления в Департаменте юстиции Актюбинской области.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Министерство сельского хозяйства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2023 года № 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по Актюбинской области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Актюбинской области от 15.12.2023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2 500 385,22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500 077,044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3 388 277,044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762 960,0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маралов (оленей)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в резерве (листе ожидания) субсидирования развития племенного животноводства, повышения продуктивности и качества продукции животноводства на 2022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144 024,6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 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при фактическом производстве от 5 миллионов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41 012 252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123 036,756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резерв (по листу ожидания)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564 837 256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5 380 140,0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2023 года № 356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удешевление стоимости затрат на корма маточному поголовью сельскохозяйственных животных по Актюбинской области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2 в соответствии с постановлением акимата Актюбинской области от 15.12.2023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КРС молочного и молочно-мясного направления от 600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2 927 620,0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2023 года № 356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по Актюбинской области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3 в соответствии с постановлением акимата Актюбинской области от 15.12.2023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проверки соответствия условиям субсидирования по информационной системе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подачи заявок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Маточные поголовья молочного и молочно-мясного направление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момент подачи заявки в собственности (коров и телок старше 18 месяцев) маточного поголовья не менее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приобретение фуражных кормов (комбикормов) с растениеводческими хозяйствами или комбикормовыми цехами (за исключением сельскохозяйственных кооперативов)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Интегрированное взаимодействие с информационным системой селекционной и племенной работы сельскохозяйственных животных и базы данных по идентификации сельскохозяйственных животных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ноября по 20 декабря текущего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Маточные поголовья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момент подачи заявки в собственности (коров и телок старше 18 месяцев) маточного поголовья не менее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Маточные поголовья овец и коз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момент подачи заявки в собственности (старше 12 месяцев) маточного поголовья не менее 300 голов овец и 50 голов коз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Маточные поголовья лошадей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момент подачи заявки в собственности маточного поголовья старше 36 месяцев не менее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Маточные поголовья верблюдов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собственности на момент подачи заявки маточного поголовья старше 36 месяцев не менее 25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